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6EA7ACCC"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6D26B2">
        <w:rPr>
          <w:rFonts w:ascii="Times New Roman" w:eastAsia="Times New Roman" w:hAnsi="Times New Roman" w:cs="Times New Roman"/>
          <w:b/>
          <w:sz w:val="24"/>
          <w:szCs w:val="24"/>
        </w:rPr>
        <w:t>JANUARY 23</w:t>
      </w:r>
      <w:r w:rsidR="00965018">
        <w:rPr>
          <w:rFonts w:ascii="Times New Roman" w:eastAsia="Times New Roman" w:hAnsi="Times New Roman" w:cs="Times New Roman"/>
          <w:b/>
          <w:sz w:val="24"/>
          <w:szCs w:val="24"/>
        </w:rPr>
        <w:t>, 202</w:t>
      </w:r>
      <w:r w:rsidR="006D26B2">
        <w:rPr>
          <w:rFonts w:ascii="Times New Roman" w:eastAsia="Times New Roman" w:hAnsi="Times New Roman" w:cs="Times New Roman"/>
          <w:b/>
          <w:sz w:val="24"/>
          <w:szCs w:val="24"/>
        </w:rPr>
        <w:t>5</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D791815"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r w:rsidR="00612945">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Chairperson</w:t>
      </w:r>
    </w:p>
    <w:p w14:paraId="00000008" w14:textId="6EF63EEE"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6D26B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53AFED6A" w14:textId="7860F048" w:rsidR="00B26E0B" w:rsidRPr="00B26E0B" w:rsidRDefault="00B26E0B" w:rsidP="00C37A70">
      <w:pPr>
        <w:spacing w:after="120"/>
        <w:rPr>
          <w:rFonts w:ascii="Times New Roman" w:eastAsia="Times New Roman" w:hAnsi="Times New Roman" w:cs="Times New Roman"/>
          <w:b/>
          <w:bCs/>
          <w:sz w:val="24"/>
          <w:szCs w:val="24"/>
        </w:rPr>
      </w:pPr>
      <w:r w:rsidRPr="00B26E0B">
        <w:rPr>
          <w:rFonts w:ascii="Times New Roman" w:eastAsia="Times New Roman" w:hAnsi="Times New Roman" w:cs="Times New Roman"/>
          <w:b/>
          <w:bCs/>
          <w:sz w:val="24"/>
          <w:szCs w:val="24"/>
          <w:u w:val="single"/>
        </w:rPr>
        <w:t>TYPE OF MEETING</w:t>
      </w:r>
      <w:r w:rsidRPr="00B26E0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B26E0B">
        <w:rPr>
          <w:rFonts w:ascii="Times New Roman" w:eastAsia="Times New Roman" w:hAnsi="Times New Roman" w:cs="Times New Roman"/>
          <w:sz w:val="24"/>
          <w:szCs w:val="24"/>
        </w:rPr>
        <w:t>Quarterly Business Meeting.</w:t>
      </w:r>
    </w:p>
    <w:p w14:paraId="00000009" w14:textId="0B65692C"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w:t>
      </w:r>
      <w:r w:rsidR="003E7416">
        <w:rPr>
          <w:rFonts w:ascii="Times New Roman" w:eastAsia="Times New Roman" w:hAnsi="Times New Roman" w:cs="Times New Roman"/>
          <w:sz w:val="24"/>
          <w:szCs w:val="24"/>
        </w:rPr>
        <w:t xml:space="preserve"> </w:t>
      </w:r>
      <w:r w:rsidR="00AA0D06">
        <w:rPr>
          <w:rFonts w:ascii="Times New Roman" w:eastAsia="Times New Roman" w:hAnsi="Times New Roman" w:cs="Times New Roman"/>
          <w:sz w:val="24"/>
          <w:szCs w:val="24"/>
        </w:rPr>
        <w:t>Hybrid Meeting with in-person</w:t>
      </w:r>
      <w:r w:rsidR="00612945">
        <w:rPr>
          <w:rFonts w:ascii="Times New Roman" w:eastAsia="Times New Roman" w:hAnsi="Times New Roman" w:cs="Times New Roman"/>
          <w:sz w:val="24"/>
          <w:szCs w:val="24"/>
        </w:rPr>
        <w:t xml:space="preserve"> location open to the Membership and the public at: </w:t>
      </w:r>
      <w:r w:rsidR="00B26E0B" w:rsidRPr="00B26E0B">
        <w:rPr>
          <w:rFonts w:ascii="Times New Roman" w:eastAsia="Times New Roman" w:hAnsi="Times New Roman" w:cs="Times New Roman"/>
          <w:bCs/>
          <w:sz w:val="24"/>
          <w:szCs w:val="24"/>
        </w:rPr>
        <w:t>Department for Aging and Rehabilitative Services Central Office; Henrico, VA</w:t>
      </w:r>
    </w:p>
    <w:p w14:paraId="1ED0FB23" w14:textId="77777777" w:rsidR="00B26E0B" w:rsidRDefault="00B26E0B" w:rsidP="002F7AAE">
      <w:pPr>
        <w:spacing w:after="0"/>
        <w:rPr>
          <w:rFonts w:ascii="Times New Roman" w:eastAsia="Times New Roman" w:hAnsi="Times New Roman" w:cs="Times New Roman"/>
          <w:b/>
          <w:sz w:val="24"/>
          <w:szCs w:val="24"/>
          <w:u w:val="single"/>
        </w:rPr>
      </w:pPr>
    </w:p>
    <w:p w14:paraId="42D6B312" w14:textId="77777777" w:rsidR="00B26E0B" w:rsidRDefault="00B26E0B" w:rsidP="00B26E0B">
      <w:pPr>
        <w:spacing w:after="0"/>
        <w:rPr>
          <w:rFonts w:ascii="Times New Roman" w:eastAsia="Times New Roman" w:hAnsi="Times New Roman" w:cs="Times New Roman"/>
          <w:sz w:val="24"/>
          <w:szCs w:val="24"/>
        </w:rPr>
      </w:pPr>
      <w:bookmarkStart w:id="0" w:name="_Hlk164262109"/>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F664F68" w14:textId="4F999BE0"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Gayl Brunk, Chairperson </w:t>
      </w:r>
    </w:p>
    <w:p w14:paraId="53012983" w14:textId="1BBFEF43"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w:t>
      </w:r>
      <w:r w:rsidR="00612945">
        <w:rPr>
          <w:rFonts w:ascii="Times New Roman" w:eastAsia="Times New Roman" w:hAnsi="Times New Roman" w:cs="Times New Roman"/>
          <w:sz w:val="24"/>
          <w:szCs w:val="24"/>
        </w:rPr>
        <w:t>, Treasurer</w:t>
      </w:r>
    </w:p>
    <w:p w14:paraId="698D50C8" w14:textId="45E726D0" w:rsidR="00AA0D06" w:rsidRDefault="00AA0D06" w:rsidP="00B26E0B">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sz w:val="24"/>
          <w:szCs w:val="24"/>
        </w:rPr>
        <w:t>Dave Fuller, DBVI ex officio</w:t>
      </w:r>
    </w:p>
    <w:p w14:paraId="44ECB687" w14:textId="19623EC6"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Gary Talley</w:t>
      </w:r>
    </w:p>
    <w:p w14:paraId="747E8686" w14:textId="77777777" w:rsidR="00AA0D06" w:rsidRDefault="00AA0D06" w:rsidP="00B26E0B">
      <w:pPr>
        <w:spacing w:after="0"/>
        <w:rPr>
          <w:rFonts w:ascii="Times New Roman" w:eastAsia="Times New Roman" w:hAnsi="Times New Roman" w:cs="Times New Roman"/>
          <w:sz w:val="24"/>
          <w:szCs w:val="24"/>
        </w:rPr>
      </w:pPr>
    </w:p>
    <w:p w14:paraId="35205B83" w14:textId="7382970C" w:rsidR="00AA0D06" w:rsidRDefault="00AA0D06" w:rsidP="00B26E0B">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b/>
          <w:bCs/>
          <w:sz w:val="24"/>
          <w:szCs w:val="24"/>
          <w:u w:val="single"/>
        </w:rPr>
        <w:t>MEMBERS PARTICIPATING VIA ZOOM</w:t>
      </w:r>
      <w:r>
        <w:rPr>
          <w:rFonts w:ascii="Times New Roman" w:eastAsia="Times New Roman" w:hAnsi="Times New Roman" w:cs="Times New Roman"/>
          <w:sz w:val="24"/>
          <w:szCs w:val="24"/>
        </w:rPr>
        <w:t>:</w:t>
      </w:r>
    </w:p>
    <w:p w14:paraId="585E0DA6" w14:textId="39EE8671" w:rsidR="00AA0D06" w:rsidRDefault="00AA0D06" w:rsidP="00B26E0B">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sz w:val="24"/>
          <w:szCs w:val="24"/>
        </w:rPr>
        <w:t>Daniel Aranda, Vice Chairperson</w:t>
      </w:r>
      <w:r>
        <w:rPr>
          <w:rFonts w:ascii="Times New Roman" w:eastAsia="Times New Roman" w:hAnsi="Times New Roman" w:cs="Times New Roman"/>
          <w:sz w:val="24"/>
          <w:szCs w:val="24"/>
        </w:rPr>
        <w:t xml:space="preserve"> (Alexandria, VA due to disability)</w:t>
      </w:r>
    </w:p>
    <w:p w14:paraId="6B1642BA" w14:textId="65B1F931" w:rsidR="00AA0D06" w:rsidRPr="00AA0D06" w:rsidRDefault="00AA0D06" w:rsidP="00AA0D06">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sz w:val="24"/>
          <w:szCs w:val="24"/>
        </w:rPr>
        <w:t>Garrett Brumfield</w:t>
      </w:r>
      <w:r>
        <w:rPr>
          <w:rFonts w:ascii="Times New Roman" w:eastAsia="Times New Roman" w:hAnsi="Times New Roman" w:cs="Times New Roman"/>
          <w:sz w:val="24"/>
          <w:szCs w:val="24"/>
        </w:rPr>
        <w:t xml:space="preserve"> (Roanoke, VA due to disability)</w:t>
      </w:r>
    </w:p>
    <w:p w14:paraId="3C4FCED8" w14:textId="68ACA66C"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 Secretary (Stuarts Draft, VA due to disability)</w:t>
      </w:r>
    </w:p>
    <w:p w14:paraId="51F73B7D" w14:textId="3B9EF40C"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Karen Karney (Roanoke, VA due to disability)</w:t>
      </w:r>
    </w:p>
    <w:p w14:paraId="3C73731D" w14:textId="7EE8F14F"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Ken Jessup (Virginia Beach, VA due to disability)</w:t>
      </w:r>
    </w:p>
    <w:p w14:paraId="0F24D99B" w14:textId="0BF13383" w:rsidR="00AA0D06" w:rsidRDefault="00AA0D06" w:rsidP="00AA0D0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Nichole Davis (Norfolk, VA due to disability)</w:t>
      </w:r>
    </w:p>
    <w:p w14:paraId="26F68F30" w14:textId="77777777" w:rsidR="003E7416" w:rsidRDefault="003E7416" w:rsidP="002F7AAE">
      <w:pPr>
        <w:spacing w:after="0"/>
        <w:rPr>
          <w:rFonts w:ascii="Times New Roman" w:eastAsia="Times New Roman" w:hAnsi="Times New Roman" w:cs="Times New Roman"/>
          <w:b/>
          <w:bCs/>
          <w:sz w:val="24"/>
          <w:szCs w:val="24"/>
        </w:rPr>
      </w:pPr>
    </w:p>
    <w:p w14:paraId="717658FE" w14:textId="683A36DD"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531A62C5" w14:textId="77777777" w:rsidR="00AA0D06" w:rsidRPr="00AA0D06" w:rsidRDefault="00AA0D06" w:rsidP="00AA0D06">
      <w:pPr>
        <w:spacing w:after="0"/>
        <w:rPr>
          <w:rFonts w:ascii="Times New Roman" w:eastAsia="Times New Roman" w:hAnsi="Times New Roman" w:cs="Times New Roman"/>
          <w:sz w:val="24"/>
          <w:szCs w:val="24"/>
        </w:rPr>
      </w:pPr>
      <w:r w:rsidRPr="00AA0D06">
        <w:rPr>
          <w:rFonts w:ascii="Times New Roman" w:eastAsia="Times New Roman" w:hAnsi="Times New Roman" w:cs="Times New Roman"/>
          <w:sz w:val="24"/>
          <w:szCs w:val="24"/>
        </w:rPr>
        <w:t>Sarah Liddle</w:t>
      </w:r>
    </w:p>
    <w:p w14:paraId="4E6B85D2" w14:textId="77777777" w:rsidR="00612945" w:rsidRPr="00B726D9" w:rsidRDefault="00612945" w:rsidP="002F7AAE">
      <w:pPr>
        <w:spacing w:after="0"/>
        <w:rPr>
          <w:rFonts w:ascii="Times New Roman" w:eastAsia="Times New Roman" w:hAnsi="Times New Roman" w:cs="Times New Roman"/>
          <w:sz w:val="24"/>
          <w:szCs w:val="24"/>
        </w:rPr>
      </w:pPr>
    </w:p>
    <w:p w14:paraId="1BE9BAF4" w14:textId="77777777" w:rsidR="003E7416" w:rsidRDefault="00773146" w:rsidP="003E7416">
      <w:pPr>
        <w:spacing w:after="0"/>
        <w:rPr>
          <w:rFonts w:ascii="Times New Roman" w:eastAsia="Times New Roman" w:hAnsi="Times New Roman" w:cs="Times New Roman"/>
          <w:sz w:val="24"/>
          <w:szCs w:val="24"/>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p>
    <w:p w14:paraId="0EDBD7CC" w14:textId="392FF968" w:rsidR="0077314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Maureen Hollowell, VACIL Part B Coordinator</w:t>
      </w:r>
      <w:r w:rsidR="00821B51">
        <w:rPr>
          <w:rFonts w:ascii="Times New Roman" w:eastAsia="Times New Roman" w:hAnsi="Times New Roman" w:cs="Times New Roman"/>
          <w:sz w:val="24"/>
          <w:szCs w:val="24"/>
        </w:rPr>
        <w:t xml:space="preserve"> </w:t>
      </w:r>
    </w:p>
    <w:p w14:paraId="67DE5D01" w14:textId="77777777" w:rsidR="00AA0D06" w:rsidRDefault="00612945"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Marcia DuBois, DARS Deputy Commissioner</w:t>
      </w:r>
    </w:p>
    <w:p w14:paraId="4848CFBF" w14:textId="77777777" w:rsidR="00AA0D06" w:rsidRDefault="00AA0D0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Eric Raff, VDDHH Director</w:t>
      </w:r>
    </w:p>
    <w:p w14:paraId="4BBA7020" w14:textId="77777777" w:rsidR="00AA0D06" w:rsidRDefault="00AA0D0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Joshua Jones, VITA</w:t>
      </w:r>
    </w:p>
    <w:p w14:paraId="56F47CA6" w14:textId="3C69E50F" w:rsidR="00B26E0B" w:rsidRDefault="00AA0D0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Vicki Mallonee, VITA</w:t>
      </w:r>
      <w:r w:rsidR="00612945">
        <w:rPr>
          <w:rFonts w:ascii="Times New Roman" w:eastAsia="Times New Roman" w:hAnsi="Times New Roman" w:cs="Times New Roman"/>
          <w:sz w:val="24"/>
          <w:szCs w:val="24"/>
        </w:rPr>
        <w:t xml:space="preserve"> </w:t>
      </w:r>
    </w:p>
    <w:p w14:paraId="63E74D8B" w14:textId="77777777" w:rsidR="00612945" w:rsidRPr="003E7416" w:rsidRDefault="00612945" w:rsidP="003E7416">
      <w:pPr>
        <w:spacing w:after="0"/>
        <w:rPr>
          <w:rFonts w:ascii="Times New Roman" w:eastAsia="Times New Roman" w:hAnsi="Times New Roman" w:cs="Times New Roman"/>
          <w:sz w:val="24"/>
          <w:szCs w:val="24"/>
        </w:rPr>
      </w:pPr>
    </w:p>
    <w:p w14:paraId="1AFAA91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5581E338" w14:textId="32F135E8" w:rsidR="002F7AAE" w:rsidRDefault="00BB482F"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Katie Jarrell</w:t>
      </w:r>
      <w:r w:rsidR="002F7AAE" w:rsidRPr="002F7AAE">
        <w:rPr>
          <w:rFonts w:ascii="Times New Roman" w:eastAsia="Times New Roman" w:hAnsi="Times New Roman" w:cs="Times New Roman"/>
          <w:sz w:val="24"/>
          <w:szCs w:val="24"/>
        </w:rPr>
        <w:tab/>
      </w:r>
    </w:p>
    <w:p w14:paraId="2A916C5E" w14:textId="27F719A2" w:rsidR="003E7416" w:rsidRDefault="002F7AAE"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Liz Leitch</w:t>
      </w:r>
    </w:p>
    <w:p w14:paraId="6BBF884E" w14:textId="77777777" w:rsidR="003E7416" w:rsidRDefault="003E7416" w:rsidP="003E7416">
      <w:pPr>
        <w:spacing w:after="0"/>
        <w:rPr>
          <w:rFonts w:ascii="Times New Roman" w:eastAsia="Times New Roman" w:hAnsi="Times New Roman" w:cs="Times New Roman"/>
          <w:sz w:val="24"/>
          <w:szCs w:val="24"/>
        </w:rPr>
      </w:pPr>
    </w:p>
    <w:p w14:paraId="37BA97B5" w14:textId="77777777" w:rsidR="002F7AAE" w:rsidRDefault="006041A7" w:rsidP="003E741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4B5F4D5A"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78DFB643" w14:textId="11A39387" w:rsidR="007152C1" w:rsidRDefault="00F94E58"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7C5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Administrative </w:t>
      </w:r>
      <w:r w:rsidR="002F7AAE">
        <w:rPr>
          <w:rFonts w:ascii="Times New Roman" w:eastAsia="Times New Roman" w:hAnsi="Times New Roman" w:cs="Times New Roman"/>
          <w:sz w:val="24"/>
          <w:szCs w:val="24"/>
        </w:rPr>
        <w:t>Support</w:t>
      </w:r>
    </w:p>
    <w:p w14:paraId="2CF863FA" w14:textId="2EEFAEE1" w:rsidR="007C7B87"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 xml:space="preserve">Welcome from </w:t>
      </w:r>
      <w:r w:rsidR="00612945">
        <w:rPr>
          <w:rFonts w:ascii="Times New Roman" w:eastAsia="Times New Roman" w:hAnsi="Times New Roman" w:cs="Times New Roman"/>
          <w:sz w:val="24"/>
          <w:szCs w:val="24"/>
        </w:rPr>
        <w:t>Brunk</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r w:rsidR="00B6344C">
        <w:rPr>
          <w:rFonts w:ascii="Times New Roman" w:eastAsia="Times New Roman" w:hAnsi="Times New Roman" w:cs="Times New Roman"/>
          <w:sz w:val="24"/>
          <w:szCs w:val="24"/>
        </w:rPr>
        <w:t xml:space="preserve"> </w:t>
      </w:r>
      <w:r w:rsidR="00AA0D06">
        <w:rPr>
          <w:rFonts w:ascii="Times New Roman" w:eastAsia="Times New Roman" w:hAnsi="Times New Roman" w:cs="Times New Roman"/>
          <w:sz w:val="24"/>
          <w:szCs w:val="24"/>
        </w:rPr>
        <w:t>Brunk welcomed Nichole Davis to her first SILC meeting.</w:t>
      </w:r>
    </w:p>
    <w:p w14:paraId="225C7AAB" w14:textId="77F2216B"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AA0D06">
        <w:rPr>
          <w:rFonts w:ascii="Times New Roman" w:eastAsia="Times New Roman" w:hAnsi="Times New Roman" w:cs="Times New Roman"/>
          <w:sz w:val="24"/>
          <w:szCs w:val="24"/>
        </w:rPr>
        <w:t>Brunk asked that the Council amend the agenda for flexibility</w:t>
      </w:r>
      <w:r w:rsidR="00B6344C">
        <w:rPr>
          <w:rFonts w:ascii="Times New Roman" w:eastAsia="Times New Roman" w:hAnsi="Times New Roman" w:cs="Times New Roman"/>
          <w:sz w:val="24"/>
          <w:szCs w:val="24"/>
        </w:rPr>
        <w:t>.</w:t>
      </w:r>
      <w:r w:rsidR="00AA0D06">
        <w:rPr>
          <w:rFonts w:ascii="Times New Roman" w:eastAsia="Times New Roman" w:hAnsi="Times New Roman" w:cs="Times New Roman"/>
          <w:sz w:val="24"/>
          <w:szCs w:val="24"/>
        </w:rPr>
        <w:t xml:space="preserve"> Approved by consensus without objection.</w:t>
      </w:r>
    </w:p>
    <w:p w14:paraId="16F6C946" w14:textId="50DAC91D"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23515E2" w14:textId="77777777" w:rsidR="00293CB9" w:rsidRDefault="00293CB9" w:rsidP="00293CB9">
      <w:pPr>
        <w:spacing w:after="0"/>
        <w:rPr>
          <w:rFonts w:ascii="Times New Roman" w:eastAsia="Times New Roman" w:hAnsi="Times New Roman" w:cs="Times New Roman"/>
          <w:sz w:val="24"/>
          <w:szCs w:val="24"/>
        </w:rPr>
      </w:pPr>
    </w:p>
    <w:p w14:paraId="00000020" w14:textId="6A913C0B" w:rsidR="008A1561" w:rsidRDefault="006041A7" w:rsidP="00293CB9">
      <w:pPr>
        <w:spacing w:after="0"/>
        <w:rPr>
          <w:rFonts w:ascii="Times New Roman" w:eastAsia="Times New Roman" w:hAnsi="Times New Roman" w:cs="Times New Roman"/>
          <w:sz w:val="24"/>
          <w:szCs w:val="24"/>
        </w:rPr>
      </w:pPr>
      <w:bookmarkStart w:id="1"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6D26B2">
        <w:rPr>
          <w:rFonts w:ascii="Times New Roman" w:eastAsia="Times New Roman" w:hAnsi="Times New Roman" w:cs="Times New Roman"/>
          <w:sz w:val="24"/>
          <w:szCs w:val="24"/>
        </w:rPr>
        <w:t>October</w:t>
      </w:r>
      <w:r w:rsidR="003E7416">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E01461">
        <w:rPr>
          <w:rFonts w:ascii="Times New Roman" w:eastAsia="Times New Roman" w:hAnsi="Times New Roman" w:cs="Times New Roman"/>
          <w:sz w:val="24"/>
          <w:szCs w:val="24"/>
        </w:rPr>
        <w:t xml:space="preserve"> Meeting Minutes Review; Jessup</w:t>
      </w:r>
    </w:p>
    <w:p w14:paraId="00000021" w14:textId="28827BA4"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Business</w:t>
      </w:r>
      <w:r w:rsidR="00293CB9">
        <w:rPr>
          <w:rFonts w:ascii="Times New Roman" w:eastAsia="Times New Roman" w:hAnsi="Times New Roman" w:cs="Times New Roman"/>
          <w:sz w:val="24"/>
          <w:szCs w:val="24"/>
        </w:rPr>
        <w:t xml:space="preserve"> </w:t>
      </w:r>
      <w:r w:rsidR="006D26B2">
        <w:rPr>
          <w:rFonts w:ascii="Times New Roman" w:eastAsia="Times New Roman" w:hAnsi="Times New Roman" w:cs="Times New Roman"/>
          <w:sz w:val="24"/>
          <w:szCs w:val="24"/>
        </w:rPr>
        <w:t>October</w:t>
      </w:r>
      <w:r w:rsidR="00293CB9">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1"/>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980595A" w14:textId="77777777" w:rsidR="006D26B2" w:rsidRPr="00805A06" w:rsidRDefault="006D26B2" w:rsidP="006D26B2">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SUBJECT</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10600C">
        <w:rPr>
          <w:rFonts w:ascii="Times New Roman" w:eastAsia="Times New Roman" w:hAnsi="Times New Roman" w:cs="Times New Roman"/>
          <w:bCs/>
          <w:sz w:val="24"/>
          <w:szCs w:val="24"/>
        </w:rPr>
        <w:t xml:space="preserve">Chairperson’s Report; </w:t>
      </w:r>
      <w:r>
        <w:rPr>
          <w:rFonts w:ascii="Times New Roman" w:eastAsia="Times New Roman" w:hAnsi="Times New Roman" w:cs="Times New Roman"/>
          <w:bCs/>
          <w:sz w:val="24"/>
          <w:szCs w:val="24"/>
        </w:rPr>
        <w:t>Brunk</w:t>
      </w:r>
    </w:p>
    <w:p w14:paraId="6BF08B2A" w14:textId="77777777" w:rsidR="006D26B2" w:rsidRDefault="006D26B2" w:rsidP="006D26B2">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p>
    <w:p w14:paraId="38C82214" w14:textId="09D0FFDA" w:rsidR="009767A6" w:rsidRDefault="006D26B2" w:rsidP="006D26B2">
      <w:pPr>
        <w:spacing w:after="120"/>
        <w:rPr>
          <w:rFonts w:ascii="Times New Roman" w:eastAsia="Times New Roman" w:hAnsi="Times New Roman" w:cs="Times New Roman"/>
          <w:bCs/>
          <w:sz w:val="24"/>
          <w:szCs w:val="24"/>
        </w:rPr>
      </w:pPr>
      <w:r w:rsidRPr="0010600C">
        <w:rPr>
          <w:rFonts w:ascii="Times New Roman" w:eastAsia="Times New Roman" w:hAnsi="Times New Roman" w:cs="Times New Roman"/>
          <w:bCs/>
          <w:sz w:val="24"/>
          <w:szCs w:val="24"/>
        </w:rPr>
        <w:t>Chair</w:t>
      </w:r>
      <w:r>
        <w:rPr>
          <w:rFonts w:ascii="Times New Roman" w:eastAsia="Times New Roman" w:hAnsi="Times New Roman" w:cs="Times New Roman"/>
          <w:bCs/>
          <w:sz w:val="24"/>
          <w:szCs w:val="24"/>
        </w:rPr>
        <w:t>, G.</w:t>
      </w:r>
      <w:r w:rsidRPr="0010600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Brunk gave an Executive Committee Meeting overview of the agenda items covered to the Council. </w:t>
      </w:r>
    </w:p>
    <w:p w14:paraId="75A24C96" w14:textId="1481F261" w:rsidR="009767A6" w:rsidRDefault="009767A6" w:rsidP="006D26B2">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Brunk asked that members be mindful of completing their financial disclosure forms before 2/1. If members did not receive their annual filing from the Ethics Council, they should let Roche know as soon as possible.</w:t>
      </w:r>
    </w:p>
    <w:p w14:paraId="0617B050" w14:textId="022B35D7" w:rsidR="006D26B2" w:rsidRDefault="006D26B2" w:rsidP="006D26B2">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Brunk let the Council know of Wilfredo’s need to resign. Effective January 1, and that the Secretary of the Commonwealth received that </w:t>
      </w:r>
      <w:r w:rsidR="00D30E89">
        <w:rPr>
          <w:rFonts w:ascii="Times New Roman" w:eastAsia="Times New Roman" w:hAnsi="Times New Roman" w:cs="Times New Roman"/>
          <w:bCs/>
          <w:sz w:val="24"/>
          <w:szCs w:val="24"/>
        </w:rPr>
        <w:t>resignation,</w:t>
      </w:r>
      <w:r>
        <w:rPr>
          <w:rFonts w:ascii="Times New Roman" w:eastAsia="Times New Roman" w:hAnsi="Times New Roman" w:cs="Times New Roman"/>
          <w:bCs/>
          <w:sz w:val="24"/>
          <w:szCs w:val="24"/>
        </w:rPr>
        <w:t xml:space="preserve"> and they will work to make additional appointments.</w:t>
      </w:r>
    </w:p>
    <w:p w14:paraId="6627CE27" w14:textId="2203EF31" w:rsidR="002E7FB8" w:rsidRDefault="002E7FB8" w:rsidP="006D26B2">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April 10, </w:t>
      </w:r>
      <w:r w:rsidR="00D30E89">
        <w:rPr>
          <w:rFonts w:ascii="Times New Roman" w:eastAsia="Times New Roman" w:hAnsi="Times New Roman" w:cs="Times New Roman"/>
          <w:bCs/>
          <w:sz w:val="24"/>
          <w:szCs w:val="24"/>
        </w:rPr>
        <w:t>2025,</w:t>
      </w:r>
      <w:r>
        <w:rPr>
          <w:rFonts w:ascii="Times New Roman" w:eastAsia="Times New Roman" w:hAnsi="Times New Roman" w:cs="Times New Roman"/>
          <w:bCs/>
          <w:sz w:val="24"/>
          <w:szCs w:val="24"/>
        </w:rPr>
        <w:t xml:space="preserve"> meeting will be held at Appalachian Independence Center.</w:t>
      </w:r>
    </w:p>
    <w:p w14:paraId="7D0C1293" w14:textId="1B88B8F4" w:rsidR="009767A6" w:rsidRDefault="009767A6" w:rsidP="006D26B2">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Brunk presented the following Recommendation: </w:t>
      </w:r>
      <w:r w:rsidRPr="009767A6">
        <w:rPr>
          <w:rFonts w:ascii="Times New Roman" w:eastAsia="Times New Roman" w:hAnsi="Times New Roman" w:cs="Times New Roman"/>
          <w:bCs/>
          <w:sz w:val="24"/>
          <w:szCs w:val="24"/>
        </w:rPr>
        <w:t>The Executive Committee recommends the SILC, so long as there are not budget reductions, sponsor two members attending the upcoming conferences (NCIL and APRIL), one to each conference, as well as the cost of registrations for members who do not need lodging.</w:t>
      </w:r>
      <w:r>
        <w:rPr>
          <w:rFonts w:ascii="Times New Roman" w:eastAsia="Times New Roman" w:hAnsi="Times New Roman" w:cs="Times New Roman"/>
          <w:bCs/>
          <w:sz w:val="24"/>
          <w:szCs w:val="24"/>
        </w:rPr>
        <w:t xml:space="preserve"> The</w:t>
      </w:r>
      <w:r w:rsidR="002E7FB8">
        <w:rPr>
          <w:rFonts w:ascii="Times New Roman" w:eastAsia="Times New Roman" w:hAnsi="Times New Roman" w:cs="Times New Roman"/>
          <w:bCs/>
          <w:sz w:val="24"/>
          <w:szCs w:val="24"/>
        </w:rPr>
        <w:t>re were no objections. Members who would like to be considered for attending NCIL should let Roche know as soon as they know.</w:t>
      </w:r>
    </w:p>
    <w:p w14:paraId="24C07FBC" w14:textId="66ED2ADD" w:rsidR="002E7FB8" w:rsidRDefault="002E7FB8" w:rsidP="006D26B2">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Executive Committee will meet with the DSE, DARS, in the spring to communicate IL Network needs and legislative priorities. This meeting will take place in March or April.</w:t>
      </w:r>
    </w:p>
    <w:p w14:paraId="6278335E" w14:textId="242D2C00" w:rsidR="002E7FB8" w:rsidRDefault="002E7FB8" w:rsidP="006D26B2">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Executive Committee would like 3 volunteers to help create an application process for the Alexis Nichols Youth Scholarship Fund. Brunk opened the floor to people wishing to volunteer. The following members volunteered:</w:t>
      </w:r>
    </w:p>
    <w:p w14:paraId="4781C843" w14:textId="2E07528A" w:rsidR="002E7FB8" w:rsidRDefault="002E7FB8" w:rsidP="002E7FB8">
      <w:pPr>
        <w:pStyle w:val="ListParagraph"/>
        <w:numPr>
          <w:ilvl w:val="0"/>
          <w:numId w:val="41"/>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Gary Talley</w:t>
      </w:r>
    </w:p>
    <w:p w14:paraId="291B35FC" w14:textId="11FBFF05" w:rsidR="002E7FB8" w:rsidRDefault="002E7FB8" w:rsidP="002E7FB8">
      <w:pPr>
        <w:pStyle w:val="ListParagraph"/>
        <w:numPr>
          <w:ilvl w:val="0"/>
          <w:numId w:val="41"/>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Karen Karney</w:t>
      </w:r>
    </w:p>
    <w:p w14:paraId="5B785268" w14:textId="6287F439" w:rsidR="002E7FB8" w:rsidRPr="002E7FB8" w:rsidRDefault="002E7FB8" w:rsidP="002E7FB8">
      <w:pPr>
        <w:pStyle w:val="ListParagraph"/>
        <w:numPr>
          <w:ilvl w:val="0"/>
          <w:numId w:val="41"/>
        </w:num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Nichole Davis</w:t>
      </w:r>
    </w:p>
    <w:p w14:paraId="65807715" w14:textId="77777777" w:rsidR="002E7FB8" w:rsidRPr="00D137CF" w:rsidRDefault="002E7FB8" w:rsidP="006D26B2">
      <w:pPr>
        <w:spacing w:after="120"/>
        <w:rPr>
          <w:rFonts w:ascii="Times New Roman" w:eastAsia="Times New Roman" w:hAnsi="Times New Roman" w:cs="Times New Roman"/>
          <w:bCs/>
          <w:sz w:val="24"/>
          <w:szCs w:val="24"/>
        </w:rPr>
      </w:pPr>
    </w:p>
    <w:p w14:paraId="2288B1B5" w14:textId="77777777" w:rsidR="002E7FB8" w:rsidRDefault="002E7FB8" w:rsidP="002E7FB8">
      <w:pPr>
        <w:spacing w:after="0"/>
        <w:rPr>
          <w:rFonts w:ascii="Times New Roman" w:eastAsia="Times New Roman" w:hAnsi="Times New Roman" w:cs="Times New Roman"/>
          <w:sz w:val="24"/>
          <w:szCs w:val="24"/>
        </w:rPr>
      </w:pPr>
      <w:bookmarkStart w:id="2" w:name="_Hlk164329373"/>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  Treasurer’s Report; Henderson</w:t>
      </w:r>
    </w:p>
    <w:p w14:paraId="71163249" w14:textId="77777777" w:rsidR="002E7FB8" w:rsidRDefault="002E7FB8" w:rsidP="002E7FB8">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bookmarkEnd w:id="2"/>
    <w:p w14:paraId="7B9409EF" w14:textId="77777777" w:rsidR="002E7FB8" w:rsidRPr="00A7552E" w:rsidRDefault="002E7FB8" w:rsidP="002E7FB8">
      <w:pPr>
        <w:numPr>
          <w:ilvl w:val="0"/>
          <w:numId w:val="26"/>
        </w:numPr>
        <w:spacing w:after="120"/>
        <w:ind w:left="81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This report covers the first quarter’s expenses of federal fiscal year 2025 and the second quarter of the State Fiscal Year</w:t>
      </w:r>
    </w:p>
    <w:p w14:paraId="794E19EB" w14:textId="77777777" w:rsidR="002E7FB8" w:rsidRPr="00A7552E" w:rsidRDefault="002E7FB8" w:rsidP="002E7FB8">
      <w:pPr>
        <w:spacing w:after="0"/>
        <w:rPr>
          <w:rFonts w:ascii="Times New Roman" w:eastAsia="Times New Roman" w:hAnsi="Times New Roman" w:cs="Times New Roman"/>
          <w:sz w:val="24"/>
          <w:szCs w:val="24"/>
        </w:rPr>
      </w:pPr>
    </w:p>
    <w:p w14:paraId="44455591" w14:textId="77777777" w:rsidR="002E7FB8" w:rsidRPr="00A7552E" w:rsidRDefault="002E7FB8" w:rsidP="002E7FB8">
      <w:pPr>
        <w:numPr>
          <w:ilvl w:val="0"/>
          <w:numId w:val="26"/>
        </w:numPr>
        <w:spacing w:after="0"/>
        <w:ind w:left="81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lastRenderedPageBreak/>
        <w:t xml:space="preserve">The final Part B Grant Award amount for FFY24 was $474,456. This is $2,517 less than FFY23. To date, the SILC has received $105,132. </w:t>
      </w:r>
    </w:p>
    <w:p w14:paraId="32F065A2" w14:textId="77777777" w:rsidR="002E7FB8" w:rsidRPr="00A7552E" w:rsidRDefault="002E7FB8" w:rsidP="002E7FB8">
      <w:pPr>
        <w:spacing w:after="0"/>
        <w:rPr>
          <w:rFonts w:ascii="Times New Roman" w:eastAsia="Times New Roman" w:hAnsi="Times New Roman" w:cs="Times New Roman"/>
          <w:sz w:val="24"/>
          <w:szCs w:val="24"/>
        </w:rPr>
      </w:pPr>
    </w:p>
    <w:p w14:paraId="4B77B60B" w14:textId="77777777" w:rsidR="002E7FB8" w:rsidRPr="00A7552E" w:rsidRDefault="002E7FB8" w:rsidP="002E7FB8">
      <w:pPr>
        <w:numPr>
          <w:ilvl w:val="0"/>
          <w:numId w:val="26"/>
        </w:numPr>
        <w:spacing w:after="0"/>
        <w:ind w:left="81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 xml:space="preserve">At this time, all carry over funds of $1,283 have been expended and the agency is forward paying the January contract allotments. </w:t>
      </w:r>
    </w:p>
    <w:p w14:paraId="4A8F94B2" w14:textId="77777777" w:rsidR="002E7FB8" w:rsidRPr="00A7552E" w:rsidRDefault="002E7FB8" w:rsidP="002E7FB8">
      <w:pPr>
        <w:spacing w:after="0"/>
        <w:rPr>
          <w:rFonts w:ascii="Times New Roman" w:eastAsia="Times New Roman" w:hAnsi="Times New Roman" w:cs="Times New Roman"/>
          <w:sz w:val="24"/>
          <w:szCs w:val="24"/>
        </w:rPr>
      </w:pPr>
    </w:p>
    <w:p w14:paraId="01483C32" w14:textId="77777777" w:rsidR="002E7FB8" w:rsidRPr="00A7552E" w:rsidRDefault="002E7FB8" w:rsidP="002E7FB8">
      <w:pPr>
        <w:numPr>
          <w:ilvl w:val="0"/>
          <w:numId w:val="26"/>
        </w:numPr>
        <w:spacing w:after="0"/>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Council’s</w:t>
      </w:r>
      <w:r w:rsidRPr="00A7552E">
        <w:rPr>
          <w:rFonts w:ascii="Times New Roman" w:eastAsia="Times New Roman" w:hAnsi="Times New Roman" w:cs="Times New Roman"/>
          <w:sz w:val="24"/>
          <w:szCs w:val="24"/>
        </w:rPr>
        <w:t xml:space="preserve"> FFY25 budget needed to be adjusted to account for $1,234. The telecommunications and printing line items were temporarily reduced to make this adjustment. Since the start of the fiscal year and considering the current cost trends and needs, those line items for printing and telecommunications have been re-set to the initial proposed levels and the shortfall has been instead taken out of the conferences section of your budget, and the Alexis Nichols scholarship fund. Since there are no more conferences in SFY25, reducing the budget there has the least impact on the Council. There will be no impact to the Council’s ability to pay for VACIL’s Annual Report.</w:t>
      </w:r>
    </w:p>
    <w:p w14:paraId="4B3A013C" w14:textId="77777777" w:rsidR="002E7FB8" w:rsidRPr="00A7552E" w:rsidRDefault="002E7FB8" w:rsidP="002E7FB8">
      <w:pPr>
        <w:spacing w:after="0"/>
        <w:rPr>
          <w:rFonts w:ascii="Times New Roman" w:eastAsia="Times New Roman" w:hAnsi="Times New Roman" w:cs="Times New Roman"/>
          <w:sz w:val="24"/>
          <w:szCs w:val="24"/>
        </w:rPr>
      </w:pPr>
    </w:p>
    <w:p w14:paraId="0B4E480C" w14:textId="77777777" w:rsidR="002E7FB8" w:rsidRPr="00A7552E" w:rsidRDefault="002E7FB8" w:rsidP="002E7FB8">
      <w:pPr>
        <w:numPr>
          <w:ilvl w:val="0"/>
          <w:numId w:val="26"/>
        </w:numPr>
        <w:spacing w:after="0"/>
        <w:ind w:left="81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Only one member’s attendance at the APRIL Conference this past October is included in this budget expenditure report. However, Lauren has ensured that there is enough to cover the 2</w:t>
      </w:r>
      <w:r w:rsidRPr="00A7552E">
        <w:rPr>
          <w:rFonts w:ascii="Times New Roman" w:eastAsia="Times New Roman" w:hAnsi="Times New Roman" w:cs="Times New Roman"/>
          <w:sz w:val="24"/>
          <w:szCs w:val="24"/>
          <w:vertAlign w:val="superscript"/>
        </w:rPr>
        <w:t>nd</w:t>
      </w:r>
      <w:r w:rsidRPr="00A7552E">
        <w:rPr>
          <w:rFonts w:ascii="Times New Roman" w:eastAsia="Times New Roman" w:hAnsi="Times New Roman" w:cs="Times New Roman"/>
          <w:sz w:val="24"/>
          <w:szCs w:val="24"/>
        </w:rPr>
        <w:t xml:space="preserve"> member’s attendance. These costs will be reflected in the 2</w:t>
      </w:r>
      <w:r w:rsidRPr="00A7552E">
        <w:rPr>
          <w:rFonts w:ascii="Times New Roman" w:eastAsia="Times New Roman" w:hAnsi="Times New Roman" w:cs="Times New Roman"/>
          <w:sz w:val="24"/>
          <w:szCs w:val="24"/>
          <w:vertAlign w:val="superscript"/>
        </w:rPr>
        <w:t>nd</w:t>
      </w:r>
      <w:r w:rsidRPr="00A7552E">
        <w:rPr>
          <w:rFonts w:ascii="Times New Roman" w:eastAsia="Times New Roman" w:hAnsi="Times New Roman" w:cs="Times New Roman"/>
          <w:sz w:val="24"/>
          <w:szCs w:val="24"/>
        </w:rPr>
        <w:t xml:space="preserve"> quarter budget expenditures in April.</w:t>
      </w:r>
    </w:p>
    <w:p w14:paraId="552EACDB" w14:textId="77777777" w:rsidR="002E7FB8" w:rsidRPr="00A7552E" w:rsidRDefault="002E7FB8" w:rsidP="002E7FB8">
      <w:pPr>
        <w:spacing w:after="0"/>
        <w:rPr>
          <w:rFonts w:ascii="Times New Roman" w:eastAsia="Times New Roman" w:hAnsi="Times New Roman" w:cs="Times New Roman"/>
          <w:sz w:val="24"/>
          <w:szCs w:val="24"/>
        </w:rPr>
      </w:pPr>
    </w:p>
    <w:p w14:paraId="7AAA25BF" w14:textId="77777777" w:rsidR="002E7FB8" w:rsidRPr="00A7552E" w:rsidRDefault="002E7FB8" w:rsidP="002E7FB8">
      <w:pPr>
        <w:numPr>
          <w:ilvl w:val="0"/>
          <w:numId w:val="26"/>
        </w:numPr>
        <w:spacing w:after="0"/>
        <w:ind w:left="81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All grant award payments for Community Education, the Lower PD 9 project, and VACIL’s Part B coordination continue to be paid on time.</w:t>
      </w:r>
    </w:p>
    <w:p w14:paraId="6C770892" w14:textId="77777777" w:rsidR="002E7FB8" w:rsidRPr="00A7552E" w:rsidRDefault="002E7FB8" w:rsidP="002E7FB8">
      <w:pPr>
        <w:spacing w:after="0"/>
        <w:rPr>
          <w:rFonts w:ascii="Times New Roman" w:eastAsia="Times New Roman" w:hAnsi="Times New Roman" w:cs="Times New Roman"/>
          <w:sz w:val="24"/>
          <w:szCs w:val="24"/>
        </w:rPr>
      </w:pPr>
    </w:p>
    <w:p w14:paraId="2D90B05E" w14:textId="77777777" w:rsidR="002E7FB8" w:rsidRPr="00A7552E" w:rsidRDefault="002E7FB8" w:rsidP="002E7FB8">
      <w:pPr>
        <w:numPr>
          <w:ilvl w:val="0"/>
          <w:numId w:val="26"/>
        </w:numPr>
        <w:spacing w:after="0"/>
        <w:ind w:left="81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 xml:space="preserve">The Council’s hybrid meeting structure will continue to ease the strained budget throughout FFY25. If the Council remains level funded or receives less total funding for FFY25, the Council will need to make further adjustments when the annual budget is discussed in July. </w:t>
      </w:r>
    </w:p>
    <w:p w14:paraId="3904A9FE" w14:textId="77777777" w:rsidR="006D26B2" w:rsidRDefault="006D26B2" w:rsidP="00FC144B">
      <w:pPr>
        <w:spacing w:after="0"/>
        <w:rPr>
          <w:rFonts w:ascii="Times New Roman" w:eastAsia="Times New Roman" w:hAnsi="Times New Roman" w:cs="Times New Roman"/>
          <w:b/>
          <w:sz w:val="24"/>
          <w:szCs w:val="24"/>
          <w:u w:val="single"/>
        </w:rPr>
      </w:pPr>
    </w:p>
    <w:p w14:paraId="3A226A8F" w14:textId="77777777" w:rsidR="006D26B2" w:rsidRDefault="006D26B2" w:rsidP="00FC144B">
      <w:pPr>
        <w:spacing w:after="0"/>
        <w:rPr>
          <w:rFonts w:ascii="Times New Roman" w:eastAsia="Times New Roman" w:hAnsi="Times New Roman" w:cs="Times New Roman"/>
          <w:b/>
          <w:sz w:val="24"/>
          <w:szCs w:val="24"/>
          <w:u w:val="single"/>
        </w:rPr>
      </w:pPr>
    </w:p>
    <w:p w14:paraId="164D0DD0" w14:textId="6B8A77CA"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sidR="003E7416">
        <w:rPr>
          <w:rFonts w:ascii="Times New Roman" w:eastAsia="Times New Roman" w:hAnsi="Times New Roman" w:cs="Times New Roman"/>
          <w:sz w:val="24"/>
          <w:szCs w:val="24"/>
        </w:rPr>
        <w:t xml:space="preserve">Maureen Hollowell </w:t>
      </w:r>
    </w:p>
    <w:p w14:paraId="2517A634" w14:textId="77777777" w:rsidR="00FC144B" w:rsidRDefault="00FC144B" w:rsidP="00612945">
      <w:pPr>
        <w:spacing w:after="24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55245CBF" w14:textId="1A5FC32E" w:rsidR="00934071" w:rsidRPr="00934071" w:rsidRDefault="00934071" w:rsidP="00934071">
      <w:pPr>
        <w:spacing w:after="120"/>
        <w:rPr>
          <w:rFonts w:ascii="Times New Roman" w:eastAsia="Times New Roman" w:hAnsi="Times New Roman" w:cs="Times New Roman"/>
          <w:sz w:val="24"/>
          <w:szCs w:val="24"/>
          <w:u w:val="single"/>
        </w:rPr>
      </w:pPr>
      <w:r w:rsidRPr="00934071">
        <w:rPr>
          <w:rFonts w:ascii="Times New Roman" w:eastAsia="Times New Roman" w:hAnsi="Times New Roman" w:cs="Times New Roman"/>
          <w:sz w:val="24"/>
          <w:szCs w:val="24"/>
          <w:u w:val="single"/>
        </w:rPr>
        <w:t>COORDINATION ACTIVITIES</w:t>
      </w:r>
    </w:p>
    <w:p w14:paraId="77132E0C" w14:textId="66CF721B"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1C568E79" w14:textId="3F597111"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t>Facilitated a discussion about the State Plan for Independent Living, including the new activities that CILs will be focusing on using Part B funding.</w:t>
      </w:r>
    </w:p>
    <w:p w14:paraId="24F34DE2" w14:textId="65536B4C"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t>Provided an overview of data collected by CILs in CILs First, the data system used by all 17 Virginia CILs to record independent living services. Discussed how CILs First generated reports can be used to determine unserved and underserved people by various demographics and service categories.</w:t>
      </w:r>
    </w:p>
    <w:p w14:paraId="7B5CF6F5" w14:textId="4C481F72"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t>Met individually with several CIL staff who are new to Part B activity.</w:t>
      </w:r>
    </w:p>
    <w:p w14:paraId="387B2039" w14:textId="77777777"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t>Facilitated two virtual meetings focused on housing. One meeting focused on local Consolidated Plans and how CILs can generate disability community involvement in the planning process. The second meeting focused on the Virginia Housing home modification programs.</w:t>
      </w:r>
    </w:p>
    <w:p w14:paraId="668FF110" w14:textId="77777777" w:rsidR="00934071" w:rsidRPr="00934071" w:rsidRDefault="00934071" w:rsidP="00934071">
      <w:pPr>
        <w:spacing w:after="120"/>
        <w:rPr>
          <w:rFonts w:ascii="Times New Roman" w:eastAsia="Times New Roman" w:hAnsi="Times New Roman" w:cs="Times New Roman"/>
          <w:sz w:val="24"/>
          <w:szCs w:val="24"/>
        </w:rPr>
      </w:pPr>
    </w:p>
    <w:p w14:paraId="5133EF39" w14:textId="05EB3448"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lastRenderedPageBreak/>
        <w:t xml:space="preserve">Facilitated two virtual meetings focused on assisted suicide. These meetings reviewed research and documentation from the following: Disability Rights Education and Defense Fund, </w:t>
      </w:r>
      <w:hyperlink r:id="rId8" w:history="1">
        <w:r w:rsidRPr="00934071">
          <w:rPr>
            <w:rStyle w:val="Hyperlink"/>
            <w:rFonts w:ascii="Times New Roman" w:eastAsia="Times New Roman" w:hAnsi="Times New Roman" w:cs="Times New Roman"/>
            <w:sz w:val="24"/>
            <w:szCs w:val="24"/>
          </w:rPr>
          <w:t>https://dredf.org/vertical/assisted-suicide/</w:t>
        </w:r>
      </w:hyperlink>
      <w:r w:rsidRPr="00934071">
        <w:rPr>
          <w:rFonts w:ascii="Times New Roman" w:eastAsia="Times New Roman" w:hAnsi="Times New Roman" w:cs="Times New Roman"/>
          <w:sz w:val="24"/>
          <w:szCs w:val="24"/>
        </w:rPr>
        <w:t xml:space="preserve">; National Council on Disability, </w:t>
      </w:r>
      <w:hyperlink r:id="rId9" w:history="1">
        <w:r w:rsidRPr="00934071">
          <w:rPr>
            <w:rStyle w:val="Hyperlink"/>
            <w:rFonts w:ascii="Times New Roman" w:eastAsia="Times New Roman" w:hAnsi="Times New Roman" w:cs="Times New Roman"/>
            <w:sz w:val="24"/>
            <w:szCs w:val="24"/>
          </w:rPr>
          <w:t>https://www.ncd.gov/report/the-danger-of-assisted-suicide-laws/</w:t>
        </w:r>
      </w:hyperlink>
      <w:r w:rsidRPr="00934071">
        <w:rPr>
          <w:rFonts w:ascii="Times New Roman" w:eastAsia="Times New Roman" w:hAnsi="Times New Roman" w:cs="Times New Roman"/>
          <w:sz w:val="24"/>
          <w:szCs w:val="24"/>
        </w:rPr>
        <w:t xml:space="preserve">; and Not Dead Yet, </w:t>
      </w:r>
      <w:hyperlink r:id="rId10" w:history="1">
        <w:r w:rsidRPr="00934071">
          <w:rPr>
            <w:rStyle w:val="Hyperlink"/>
            <w:rFonts w:ascii="Times New Roman" w:eastAsia="Times New Roman" w:hAnsi="Times New Roman" w:cs="Times New Roman"/>
            <w:sz w:val="24"/>
            <w:szCs w:val="24"/>
          </w:rPr>
          <w:t>https://notdeadyet.org/</w:t>
        </w:r>
      </w:hyperlink>
      <w:r w:rsidRPr="00934071">
        <w:rPr>
          <w:rFonts w:ascii="Times New Roman" w:eastAsia="Times New Roman" w:hAnsi="Times New Roman" w:cs="Times New Roman"/>
          <w:sz w:val="24"/>
          <w:szCs w:val="24"/>
        </w:rPr>
        <w:t>.</w:t>
      </w:r>
    </w:p>
    <w:p w14:paraId="506D3D9D" w14:textId="77777777"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t xml:space="preserve">Facilitated a meeting with CILs and the Virginia Board for People with Disabilities focused on the VBPD’s </w:t>
      </w:r>
      <w:r w:rsidRPr="00934071">
        <w:rPr>
          <w:rFonts w:ascii="Times New Roman" w:eastAsia="Times New Roman" w:hAnsi="Times New Roman" w:cs="Times New Roman"/>
          <w:i/>
          <w:iCs/>
          <w:sz w:val="24"/>
          <w:szCs w:val="24"/>
        </w:rPr>
        <w:t>2024 Assessment of Virginia’s Information Ecology of the Disability Services System</w:t>
      </w:r>
      <w:r w:rsidRPr="00934071">
        <w:rPr>
          <w:rFonts w:ascii="Times New Roman" w:eastAsia="Times New Roman" w:hAnsi="Times New Roman" w:cs="Times New Roman"/>
          <w:sz w:val="24"/>
          <w:szCs w:val="24"/>
        </w:rPr>
        <w:t xml:space="preserve">. The Assessment can be viewed at </w:t>
      </w:r>
      <w:hyperlink r:id="rId11" w:history="1">
        <w:r w:rsidRPr="00934071">
          <w:rPr>
            <w:rStyle w:val="Hyperlink"/>
            <w:rFonts w:ascii="Times New Roman" w:eastAsia="Times New Roman" w:hAnsi="Times New Roman" w:cs="Times New Roman"/>
            <w:sz w:val="24"/>
            <w:szCs w:val="24"/>
          </w:rPr>
          <w:t>https://vbpd.virginia.gov/wp-content/uploads/2024/08/2024-Assessement-of-Information-Ecology.pdf</w:t>
        </w:r>
      </w:hyperlink>
      <w:r w:rsidRPr="00934071">
        <w:rPr>
          <w:rFonts w:ascii="Times New Roman" w:eastAsia="Times New Roman" w:hAnsi="Times New Roman" w:cs="Times New Roman"/>
          <w:sz w:val="24"/>
          <w:szCs w:val="24"/>
        </w:rPr>
        <w:t>.</w:t>
      </w:r>
    </w:p>
    <w:p w14:paraId="0D020B42" w14:textId="77777777" w:rsidR="00934071" w:rsidRDefault="00934071" w:rsidP="00934071">
      <w:pPr>
        <w:spacing w:after="120"/>
        <w:rPr>
          <w:rFonts w:ascii="Times New Roman" w:eastAsia="Times New Roman" w:hAnsi="Times New Roman" w:cs="Times New Roman"/>
          <w:sz w:val="24"/>
          <w:szCs w:val="24"/>
        </w:rPr>
      </w:pPr>
    </w:p>
    <w:p w14:paraId="38038E93" w14:textId="6DBE8030" w:rsidR="00934071" w:rsidRPr="00934071" w:rsidRDefault="00934071" w:rsidP="00934071">
      <w:pPr>
        <w:spacing w:after="120"/>
        <w:rPr>
          <w:rFonts w:ascii="Times New Roman" w:eastAsia="Times New Roman" w:hAnsi="Times New Roman" w:cs="Times New Roman"/>
          <w:sz w:val="24"/>
          <w:szCs w:val="24"/>
          <w:u w:val="single"/>
        </w:rPr>
      </w:pPr>
      <w:r w:rsidRPr="00934071">
        <w:rPr>
          <w:rFonts w:ascii="Times New Roman" w:eastAsia="Times New Roman" w:hAnsi="Times New Roman" w:cs="Times New Roman"/>
          <w:sz w:val="24"/>
          <w:szCs w:val="24"/>
          <w:u w:val="single"/>
        </w:rPr>
        <w:t>MEASUREABLE INDICATORS</w:t>
      </w:r>
    </w:p>
    <w:p w14:paraId="2F8665AE" w14:textId="4048A08E" w:rsidR="00934071" w:rsidRPr="00934071" w:rsidRDefault="00934071" w:rsidP="00934071">
      <w:pPr>
        <w:spacing w:after="120"/>
        <w:rPr>
          <w:rFonts w:ascii="Times New Roman" w:eastAsia="Times New Roman" w:hAnsi="Times New Roman" w:cs="Times New Roman"/>
          <w:sz w:val="24"/>
          <w:szCs w:val="24"/>
        </w:rPr>
      </w:pPr>
      <w:r w:rsidRPr="00934071">
        <w:rPr>
          <w:rFonts w:ascii="Times New Roman" w:eastAsia="Times New Roman" w:hAnsi="Times New Roman" w:cs="Times New Roman"/>
          <w:sz w:val="24"/>
          <w:szCs w:val="24"/>
        </w:rPr>
        <w:t>Number of organizations involved in this quarter’s action: 155</w:t>
      </w:r>
    </w:p>
    <w:p w14:paraId="51F79EF3" w14:textId="77777777" w:rsidR="00934071" w:rsidRPr="00934071" w:rsidRDefault="00934071" w:rsidP="00934071">
      <w:pPr>
        <w:spacing w:after="120"/>
        <w:rPr>
          <w:rFonts w:ascii="Times New Roman" w:eastAsia="Times New Roman" w:hAnsi="Times New Roman" w:cs="Times New Roman"/>
          <w:b/>
          <w:sz w:val="24"/>
          <w:szCs w:val="24"/>
        </w:rPr>
      </w:pPr>
      <w:r w:rsidRPr="00934071">
        <w:rPr>
          <w:rFonts w:ascii="Times New Roman" w:eastAsia="Times New Roman" w:hAnsi="Times New Roman" w:cs="Times New Roman"/>
          <w:sz w:val="24"/>
          <w:szCs w:val="24"/>
        </w:rPr>
        <w:t>Number of people with disabilities involved in this quarter’s action: 2,592</w:t>
      </w:r>
    </w:p>
    <w:p w14:paraId="291B6D09" w14:textId="77777777" w:rsidR="00934071" w:rsidRDefault="00934071" w:rsidP="00934071">
      <w:pPr>
        <w:spacing w:after="120"/>
        <w:rPr>
          <w:rFonts w:ascii="Times New Roman" w:eastAsia="Times New Roman" w:hAnsi="Times New Roman" w:cs="Times New Roman"/>
          <w:sz w:val="24"/>
          <w:szCs w:val="24"/>
        </w:rPr>
      </w:pPr>
    </w:p>
    <w:p w14:paraId="67E01347" w14:textId="1D8C19D4" w:rsidR="00934071" w:rsidRPr="00BD55F4" w:rsidRDefault="00934071" w:rsidP="00934071">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SUBJECT</w:t>
      </w:r>
      <w:r w:rsidRPr="00BD55F4">
        <w:rPr>
          <w:rFonts w:ascii="Times New Roman" w:eastAsia="Times New Roman" w:hAnsi="Times New Roman" w:cs="Times New Roman"/>
          <w:sz w:val="24"/>
          <w:szCs w:val="24"/>
        </w:rPr>
        <w:t>:</w:t>
      </w:r>
      <w:r w:rsidRPr="00BD55F4">
        <w:rPr>
          <w:rFonts w:ascii="Times New Roman" w:eastAsia="Times New Roman" w:hAnsi="Times New Roman" w:cs="Times New Roman"/>
          <w:sz w:val="24"/>
          <w:szCs w:val="24"/>
        </w:rPr>
        <w:tab/>
      </w:r>
      <w:r>
        <w:rPr>
          <w:rFonts w:ascii="Times New Roman" w:eastAsia="Times New Roman" w:hAnsi="Times New Roman" w:cs="Times New Roman"/>
          <w:sz w:val="24"/>
          <w:szCs w:val="24"/>
        </w:rPr>
        <w:t>Updates on State Website Accessibility Initiative and Language Access Priorities; VITA</w:t>
      </w:r>
    </w:p>
    <w:p w14:paraId="5EF5F0A3" w14:textId="77777777" w:rsidR="00934071" w:rsidRDefault="00934071" w:rsidP="00FD4FA4">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DISCUSSION</w:t>
      </w:r>
      <w:r w:rsidRPr="00BD55F4">
        <w:rPr>
          <w:rFonts w:ascii="Times New Roman" w:eastAsia="Times New Roman" w:hAnsi="Times New Roman" w:cs="Times New Roman"/>
          <w:sz w:val="24"/>
          <w:szCs w:val="24"/>
        </w:rPr>
        <w:t>:</w:t>
      </w:r>
    </w:p>
    <w:p w14:paraId="1FE63387" w14:textId="32BED191" w:rsidR="00243FF3" w:rsidRDefault="00934071" w:rsidP="00FD4FA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Joshua Jones and Vicki Mollonee from VITA joined the Council to provide a working lunch presentation </w:t>
      </w:r>
      <w:r w:rsidR="00FD4FA4">
        <w:rPr>
          <w:rFonts w:ascii="Times New Roman" w:eastAsia="Times New Roman" w:hAnsi="Times New Roman" w:cs="Times New Roman"/>
          <w:sz w:val="24"/>
          <w:szCs w:val="24"/>
        </w:rPr>
        <w:t>updating the Council on the progress of state website accessibility. Many years ago, when the Council first started tracking state’s websites and the accessibility of those sites, the percentage of state websites that were inaccessible fluctuated between 30% - 40%. The current administration has prioritized website accessibility and cyber security. Funding was allocated in 2022 to assist in making state website acc</w:t>
      </w:r>
      <w:r w:rsidR="00243FF3">
        <w:rPr>
          <w:rFonts w:ascii="Times New Roman" w:eastAsia="Times New Roman" w:hAnsi="Times New Roman" w:cs="Times New Roman"/>
          <w:sz w:val="24"/>
          <w:szCs w:val="24"/>
        </w:rPr>
        <w:t xml:space="preserve">essible. VITA is leading this effort through robust training, enterprise licenses for software to assist agencies in accessibility compliance, and ongoing support. Currently, over 88% of state websites are fully accessible with most of the remaining very near full compliance. VITA is also working to ensure state websites have language choice and access. This project is underway and being rolled out across the state. The software uses AI to “learn terms’ that are held in a word bank system for future use, reducing the overall burden and increasing efficiency long-term. </w:t>
      </w:r>
      <w:r w:rsidRPr="00BD55F4">
        <w:rPr>
          <w:rFonts w:ascii="Times New Roman" w:eastAsia="Times New Roman" w:hAnsi="Times New Roman" w:cs="Times New Roman"/>
          <w:sz w:val="24"/>
          <w:szCs w:val="24"/>
        </w:rPr>
        <w:tab/>
      </w:r>
    </w:p>
    <w:p w14:paraId="6982043A" w14:textId="77777777" w:rsidR="00243FF3" w:rsidRDefault="00243FF3" w:rsidP="00FD4FA4">
      <w:pPr>
        <w:spacing w:after="0"/>
        <w:rPr>
          <w:rFonts w:ascii="Times New Roman" w:eastAsia="Times New Roman" w:hAnsi="Times New Roman" w:cs="Times New Roman"/>
          <w:sz w:val="24"/>
          <w:szCs w:val="24"/>
        </w:rPr>
      </w:pPr>
    </w:p>
    <w:p w14:paraId="409C3471" w14:textId="77777777" w:rsidR="00243FF3" w:rsidRDefault="00243FF3" w:rsidP="00FD4FA4">
      <w:pPr>
        <w:spacing w:after="0"/>
        <w:rPr>
          <w:rFonts w:ascii="Times New Roman" w:eastAsia="Times New Roman" w:hAnsi="Times New Roman" w:cs="Times New Roman"/>
          <w:sz w:val="24"/>
          <w:szCs w:val="24"/>
        </w:rPr>
      </w:pPr>
    </w:p>
    <w:p w14:paraId="00000067" w14:textId="3935A5AA" w:rsidR="008A1561" w:rsidRPr="00BD55F4" w:rsidRDefault="006041A7">
      <w:pPr>
        <w:spacing w:after="0"/>
        <w:rPr>
          <w:rFonts w:ascii="Times New Roman" w:eastAsia="Times New Roman" w:hAnsi="Times New Roman" w:cs="Times New Roman"/>
          <w:sz w:val="24"/>
          <w:szCs w:val="24"/>
        </w:rPr>
      </w:pPr>
      <w:bookmarkStart w:id="3" w:name="_Hlk189660607"/>
      <w:r w:rsidRPr="00BD55F4">
        <w:rPr>
          <w:rFonts w:ascii="Times New Roman" w:eastAsia="Times New Roman" w:hAnsi="Times New Roman" w:cs="Times New Roman"/>
          <w:b/>
          <w:sz w:val="24"/>
          <w:szCs w:val="24"/>
          <w:u w:val="single"/>
        </w:rPr>
        <w:t>SUBJECT</w:t>
      </w:r>
      <w:r w:rsidR="000C62CD" w:rsidRPr="00BD55F4">
        <w:rPr>
          <w:rFonts w:ascii="Times New Roman" w:eastAsia="Times New Roman" w:hAnsi="Times New Roman" w:cs="Times New Roman"/>
          <w:sz w:val="24"/>
          <w:szCs w:val="24"/>
        </w:rPr>
        <w:t>:</w:t>
      </w:r>
      <w:r w:rsidR="000C62CD" w:rsidRPr="00BD55F4">
        <w:rPr>
          <w:rFonts w:ascii="Times New Roman" w:eastAsia="Times New Roman" w:hAnsi="Times New Roman" w:cs="Times New Roman"/>
          <w:sz w:val="24"/>
          <w:szCs w:val="24"/>
        </w:rPr>
        <w:tab/>
        <w:t>Department for Aging and Rehabilitative Services</w:t>
      </w:r>
      <w:r w:rsidR="00150591">
        <w:rPr>
          <w:rFonts w:ascii="Times New Roman" w:eastAsia="Times New Roman" w:hAnsi="Times New Roman" w:cs="Times New Roman"/>
          <w:sz w:val="24"/>
          <w:szCs w:val="24"/>
        </w:rPr>
        <w:t>; DuBois</w:t>
      </w:r>
    </w:p>
    <w:p w14:paraId="00000069" w14:textId="56BC011C" w:rsidR="008A1561" w:rsidRPr="00BD55F4" w:rsidRDefault="006041A7">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DISCUSSION</w:t>
      </w:r>
      <w:r w:rsidRPr="00BD55F4">
        <w:rPr>
          <w:rFonts w:ascii="Times New Roman" w:eastAsia="Times New Roman" w:hAnsi="Times New Roman" w:cs="Times New Roman"/>
          <w:sz w:val="24"/>
          <w:szCs w:val="24"/>
        </w:rPr>
        <w:t>:</w:t>
      </w:r>
      <w:r w:rsidRPr="00BD55F4">
        <w:rPr>
          <w:rFonts w:ascii="Times New Roman" w:eastAsia="Times New Roman" w:hAnsi="Times New Roman" w:cs="Times New Roman"/>
          <w:sz w:val="24"/>
          <w:szCs w:val="24"/>
        </w:rPr>
        <w:tab/>
      </w:r>
      <w:bookmarkEnd w:id="3"/>
      <w:r w:rsidRPr="00BD55F4">
        <w:rPr>
          <w:rFonts w:ascii="Times New Roman" w:eastAsia="Times New Roman" w:hAnsi="Times New Roman" w:cs="Times New Roman"/>
          <w:sz w:val="24"/>
          <w:szCs w:val="24"/>
        </w:rPr>
        <w:t xml:space="preserve"> </w:t>
      </w:r>
      <w:bookmarkStart w:id="4" w:name="_gjdgxs" w:colFirst="0" w:colLast="0"/>
      <w:bookmarkEnd w:id="4"/>
    </w:p>
    <w:p w14:paraId="72D8E77B" w14:textId="77777777" w:rsidR="00C42FF1" w:rsidRDefault="002162D1" w:rsidP="00C42FF1">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sz w:val="24"/>
          <w:szCs w:val="24"/>
        </w:rPr>
        <w:t>Deputy Commissioner</w:t>
      </w:r>
      <w:r w:rsidR="00C42FF1">
        <w:rPr>
          <w:rFonts w:ascii="Times New Roman" w:eastAsia="Times New Roman" w:hAnsi="Times New Roman" w:cs="Times New Roman"/>
          <w:sz w:val="24"/>
          <w:szCs w:val="24"/>
        </w:rPr>
        <w:t xml:space="preserve">, Marcia </w:t>
      </w:r>
      <w:r w:rsidR="000C62CD" w:rsidRPr="00BD55F4">
        <w:rPr>
          <w:rFonts w:ascii="Times New Roman" w:eastAsia="Times New Roman" w:hAnsi="Times New Roman" w:cs="Times New Roman"/>
          <w:sz w:val="24"/>
          <w:szCs w:val="24"/>
        </w:rPr>
        <w:t>DuBois</w:t>
      </w:r>
      <w:r w:rsidR="0060118F" w:rsidRPr="00BD55F4">
        <w:rPr>
          <w:rFonts w:ascii="Times New Roman" w:eastAsia="Times New Roman" w:hAnsi="Times New Roman" w:cs="Times New Roman"/>
          <w:sz w:val="24"/>
          <w:szCs w:val="24"/>
        </w:rPr>
        <w:t xml:space="preserve"> </w:t>
      </w:r>
      <w:r w:rsidR="00C42FF1">
        <w:rPr>
          <w:rFonts w:ascii="Times New Roman" w:eastAsia="Times New Roman" w:hAnsi="Times New Roman" w:cs="Times New Roman"/>
          <w:sz w:val="24"/>
          <w:szCs w:val="24"/>
        </w:rPr>
        <w:t xml:space="preserve">joined as a guest and </w:t>
      </w:r>
      <w:r w:rsidR="005A7023" w:rsidRPr="00BD55F4">
        <w:rPr>
          <w:rFonts w:ascii="Times New Roman" w:eastAsia="Times New Roman" w:hAnsi="Times New Roman" w:cs="Times New Roman"/>
          <w:sz w:val="24"/>
          <w:szCs w:val="24"/>
        </w:rPr>
        <w:t>g</w:t>
      </w:r>
      <w:r w:rsidR="00A75F65" w:rsidRPr="00BD55F4">
        <w:rPr>
          <w:rFonts w:ascii="Times New Roman" w:eastAsia="Times New Roman" w:hAnsi="Times New Roman" w:cs="Times New Roman"/>
          <w:sz w:val="24"/>
          <w:szCs w:val="24"/>
        </w:rPr>
        <w:t xml:space="preserve">ave the following </w:t>
      </w:r>
      <w:r w:rsidR="00C42FF1">
        <w:rPr>
          <w:rFonts w:ascii="Times New Roman" w:eastAsia="Times New Roman" w:hAnsi="Times New Roman" w:cs="Times New Roman"/>
          <w:sz w:val="24"/>
          <w:szCs w:val="24"/>
        </w:rPr>
        <w:t xml:space="preserve">agency </w:t>
      </w:r>
      <w:r w:rsidR="00A75F65" w:rsidRPr="00BD55F4">
        <w:rPr>
          <w:rFonts w:ascii="Times New Roman" w:eastAsia="Times New Roman" w:hAnsi="Times New Roman" w:cs="Times New Roman"/>
          <w:sz w:val="24"/>
          <w:szCs w:val="24"/>
        </w:rPr>
        <w:t>updates</w:t>
      </w:r>
      <w:r w:rsidR="00C42FF1">
        <w:rPr>
          <w:rFonts w:ascii="Times New Roman" w:eastAsia="Times New Roman" w:hAnsi="Times New Roman" w:cs="Times New Roman"/>
          <w:sz w:val="24"/>
          <w:szCs w:val="24"/>
        </w:rPr>
        <w:t>:</w:t>
      </w:r>
    </w:p>
    <w:p w14:paraId="4CBB0B75" w14:textId="053ECB10" w:rsidR="00644ACA" w:rsidRPr="003D22B5" w:rsidRDefault="009447A6" w:rsidP="003D22B5">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DuBois gave thanks</w:t>
      </w:r>
      <w:r w:rsidR="00C42FF1">
        <w:rPr>
          <w:rFonts w:ascii="Times New Roman" w:eastAsia="Times New Roman" w:hAnsi="Times New Roman" w:cs="Times New Roman"/>
          <w:sz w:val="24"/>
          <w:szCs w:val="24"/>
        </w:rPr>
        <w:t xml:space="preserve"> to </w:t>
      </w:r>
      <w:r w:rsidR="00644ACA">
        <w:rPr>
          <w:rFonts w:ascii="Times New Roman" w:eastAsia="Times New Roman" w:hAnsi="Times New Roman" w:cs="Times New Roman"/>
          <w:sz w:val="24"/>
          <w:szCs w:val="24"/>
        </w:rPr>
        <w:t xml:space="preserve">the network of Centers </w:t>
      </w:r>
      <w:r w:rsidR="00150591">
        <w:rPr>
          <w:rFonts w:ascii="Times New Roman" w:eastAsia="Times New Roman" w:hAnsi="Times New Roman" w:cs="Times New Roman"/>
          <w:sz w:val="24"/>
          <w:szCs w:val="24"/>
        </w:rPr>
        <w:t>for their</w:t>
      </w:r>
      <w:r w:rsidR="003D22B5">
        <w:rPr>
          <w:rFonts w:ascii="Times New Roman" w:eastAsia="Times New Roman" w:hAnsi="Times New Roman" w:cs="Times New Roman"/>
          <w:sz w:val="24"/>
          <w:szCs w:val="24"/>
        </w:rPr>
        <w:t xml:space="preserve"> innovative</w:t>
      </w:r>
      <w:r w:rsidR="00150591">
        <w:rPr>
          <w:rFonts w:ascii="Times New Roman" w:eastAsia="Times New Roman" w:hAnsi="Times New Roman" w:cs="Times New Roman"/>
          <w:sz w:val="24"/>
          <w:szCs w:val="24"/>
        </w:rPr>
        <w:t xml:space="preserve"> work in expanding </w:t>
      </w:r>
      <w:r w:rsidR="00D30E89">
        <w:rPr>
          <w:rFonts w:ascii="Times New Roman" w:eastAsia="Times New Roman" w:hAnsi="Times New Roman" w:cs="Times New Roman"/>
          <w:sz w:val="24"/>
          <w:szCs w:val="24"/>
        </w:rPr>
        <w:t>pre-ETS</w:t>
      </w:r>
      <w:r w:rsidR="00150591">
        <w:rPr>
          <w:rFonts w:ascii="Times New Roman" w:eastAsia="Times New Roman" w:hAnsi="Times New Roman" w:cs="Times New Roman"/>
          <w:sz w:val="24"/>
          <w:szCs w:val="24"/>
        </w:rPr>
        <w:t xml:space="preserve"> </w:t>
      </w:r>
      <w:r w:rsidR="003D22B5">
        <w:rPr>
          <w:rFonts w:ascii="Times New Roman" w:eastAsia="Times New Roman" w:hAnsi="Times New Roman" w:cs="Times New Roman"/>
          <w:sz w:val="24"/>
          <w:szCs w:val="24"/>
        </w:rPr>
        <w:t xml:space="preserve">transition </w:t>
      </w:r>
      <w:r w:rsidR="00150591">
        <w:rPr>
          <w:rFonts w:ascii="Times New Roman" w:eastAsia="Times New Roman" w:hAnsi="Times New Roman" w:cs="Times New Roman"/>
          <w:sz w:val="24"/>
          <w:szCs w:val="24"/>
        </w:rPr>
        <w:t>services</w:t>
      </w:r>
      <w:r w:rsidR="003D22B5">
        <w:rPr>
          <w:rFonts w:ascii="Times New Roman" w:eastAsia="Times New Roman" w:hAnsi="Times New Roman" w:cs="Times New Roman"/>
          <w:sz w:val="24"/>
          <w:szCs w:val="24"/>
        </w:rPr>
        <w:t xml:space="preserve"> </w:t>
      </w:r>
      <w:r w:rsidR="00644ACA" w:rsidRPr="003D22B5">
        <w:rPr>
          <w:rFonts w:ascii="Times New Roman" w:eastAsia="Times New Roman" w:hAnsi="Times New Roman" w:cs="Times New Roman"/>
          <w:sz w:val="24"/>
          <w:szCs w:val="24"/>
        </w:rPr>
        <w:t>in coordination with DARS</w:t>
      </w:r>
      <w:r w:rsidR="003D22B5">
        <w:rPr>
          <w:rFonts w:ascii="Times New Roman" w:eastAsia="Times New Roman" w:hAnsi="Times New Roman" w:cs="Times New Roman"/>
          <w:sz w:val="24"/>
          <w:szCs w:val="24"/>
        </w:rPr>
        <w:t xml:space="preserve"> Vocational Rehabilitation. DARS understands that CILs are uniquely positioned to offer critical services to students</w:t>
      </w:r>
      <w:r w:rsidR="00150591" w:rsidRPr="003D22B5">
        <w:rPr>
          <w:rFonts w:ascii="Times New Roman" w:eastAsia="Times New Roman" w:hAnsi="Times New Roman" w:cs="Times New Roman"/>
          <w:sz w:val="24"/>
          <w:szCs w:val="24"/>
        </w:rPr>
        <w:t>.</w:t>
      </w:r>
      <w:r w:rsidR="003D22B5">
        <w:rPr>
          <w:rFonts w:ascii="Times New Roman" w:eastAsia="Times New Roman" w:hAnsi="Times New Roman" w:cs="Times New Roman"/>
          <w:sz w:val="24"/>
          <w:szCs w:val="24"/>
        </w:rPr>
        <w:t xml:space="preserve"> This coordinated effort will help DARS meet the 15% requirement for </w:t>
      </w:r>
      <w:r w:rsidR="00D30E89">
        <w:rPr>
          <w:rFonts w:ascii="Times New Roman" w:eastAsia="Times New Roman" w:hAnsi="Times New Roman" w:cs="Times New Roman"/>
          <w:sz w:val="24"/>
          <w:szCs w:val="24"/>
        </w:rPr>
        <w:t>pre-ETS</w:t>
      </w:r>
      <w:r w:rsidR="003D22B5">
        <w:rPr>
          <w:rFonts w:ascii="Times New Roman" w:eastAsia="Times New Roman" w:hAnsi="Times New Roman" w:cs="Times New Roman"/>
          <w:sz w:val="24"/>
          <w:szCs w:val="24"/>
        </w:rPr>
        <w:t>.</w:t>
      </w:r>
      <w:r w:rsidR="00150591" w:rsidRPr="003D22B5">
        <w:rPr>
          <w:rFonts w:ascii="Times New Roman" w:eastAsia="Times New Roman" w:hAnsi="Times New Roman" w:cs="Times New Roman"/>
          <w:sz w:val="24"/>
          <w:szCs w:val="24"/>
        </w:rPr>
        <w:t xml:space="preserve"> </w:t>
      </w:r>
    </w:p>
    <w:p w14:paraId="041640CC" w14:textId="33008277" w:rsidR="00150591" w:rsidRPr="00150591" w:rsidRDefault="00150591" w:rsidP="00150591">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VACIL submitted a mentoring program proposal.</w:t>
      </w:r>
      <w:r w:rsidR="003D22B5">
        <w:rPr>
          <w:rFonts w:ascii="Times New Roman" w:eastAsia="Times New Roman" w:hAnsi="Times New Roman" w:cs="Times New Roman"/>
          <w:sz w:val="24"/>
          <w:szCs w:val="24"/>
        </w:rPr>
        <w:t xml:space="preserve"> This would a program for CILs to mentor other CILs.</w:t>
      </w:r>
    </w:p>
    <w:p w14:paraId="25CEFC88" w14:textId="2CB2A3C2" w:rsidR="00644ACA" w:rsidRPr="00C42FF1" w:rsidRDefault="00150591" w:rsidP="00644ACA">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DARS Central Office will be moving its location. The new location will still be in Henrico, but further North, just off Cox Rd. The hope is to move by the late summer, early fall. </w:t>
      </w:r>
    </w:p>
    <w:p w14:paraId="4C0457ED" w14:textId="77777777" w:rsidR="00150591" w:rsidRDefault="00150591" w:rsidP="0088444B">
      <w:pPr>
        <w:spacing w:after="0"/>
        <w:rPr>
          <w:rFonts w:ascii="Times New Roman" w:eastAsia="Times New Roman" w:hAnsi="Times New Roman" w:cs="Times New Roman"/>
          <w:b/>
          <w:sz w:val="24"/>
          <w:szCs w:val="24"/>
          <w:u w:val="single"/>
        </w:rPr>
      </w:pPr>
      <w:bookmarkStart w:id="5" w:name="_Hlk132815226"/>
      <w:bookmarkStart w:id="6" w:name="_Hlk149230876"/>
    </w:p>
    <w:p w14:paraId="30C05403" w14:textId="77777777" w:rsidR="003D22B5" w:rsidRDefault="003D22B5" w:rsidP="00150591">
      <w:pPr>
        <w:spacing w:after="0"/>
        <w:rPr>
          <w:rFonts w:ascii="Times New Roman" w:eastAsia="Times New Roman" w:hAnsi="Times New Roman" w:cs="Times New Roman"/>
          <w:b/>
          <w:sz w:val="24"/>
          <w:szCs w:val="24"/>
          <w:u w:val="single"/>
        </w:rPr>
      </w:pPr>
      <w:bookmarkStart w:id="7" w:name="_Hlk189662709"/>
    </w:p>
    <w:p w14:paraId="5A5E557B" w14:textId="77777777" w:rsidR="003D22B5" w:rsidRPr="00EE68C5" w:rsidRDefault="003D22B5" w:rsidP="003D22B5">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r>
      <w:r>
        <w:rPr>
          <w:rFonts w:ascii="Times New Roman" w:eastAsia="Times New Roman" w:hAnsi="Times New Roman" w:cs="Times New Roman"/>
          <w:sz w:val="24"/>
          <w:szCs w:val="24"/>
        </w:rPr>
        <w:t>Department for the Blind and Vision Impaired</w:t>
      </w:r>
      <w:r w:rsidRPr="00EE6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Fuller</w:t>
      </w:r>
    </w:p>
    <w:p w14:paraId="700240E6" w14:textId="77777777" w:rsidR="003D22B5" w:rsidRDefault="003D22B5" w:rsidP="003D22B5">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p w14:paraId="5EFA231F" w14:textId="634CFE50" w:rsidR="003D22B5" w:rsidRDefault="003D22B5" w:rsidP="003D22B5">
      <w:pPr>
        <w:spacing w:after="0"/>
        <w:rPr>
          <w:rFonts w:ascii="Times New Roman" w:eastAsia="Times New Roman" w:hAnsi="Times New Roman" w:cs="Times New Roman"/>
          <w:sz w:val="24"/>
          <w:szCs w:val="24"/>
        </w:rPr>
      </w:pPr>
      <w:r w:rsidRPr="003D22B5">
        <w:rPr>
          <w:rFonts w:ascii="Times New Roman" w:eastAsia="Times New Roman" w:hAnsi="Times New Roman" w:cs="Times New Roman"/>
          <w:sz w:val="24"/>
          <w:szCs w:val="24"/>
        </w:rPr>
        <w:t>Fuller, the Director of Rehab</w:t>
      </w:r>
      <w:r>
        <w:rPr>
          <w:rFonts w:ascii="Times New Roman" w:eastAsia="Times New Roman" w:hAnsi="Times New Roman" w:cs="Times New Roman"/>
          <w:sz w:val="24"/>
          <w:szCs w:val="24"/>
        </w:rPr>
        <w:t xml:space="preserve"> Teaching and Independent Living at DBVI gave the following update:</w:t>
      </w:r>
    </w:p>
    <w:p w14:paraId="759C0872" w14:textId="1541CC1F" w:rsidR="003D22B5" w:rsidRPr="003D22B5" w:rsidRDefault="003F077B" w:rsidP="003D22B5">
      <w:pPr>
        <w:pStyle w:val="ListParagraph"/>
        <w:numPr>
          <w:ilvl w:val="0"/>
          <w:numId w:val="4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DBVI </w:t>
      </w:r>
      <w:r w:rsidR="003D22B5">
        <w:rPr>
          <w:rFonts w:ascii="Times New Roman" w:eastAsia="Times New Roman" w:hAnsi="Times New Roman" w:cs="Times New Roman"/>
          <w:sz w:val="24"/>
          <w:szCs w:val="24"/>
        </w:rPr>
        <w:t xml:space="preserve">Just concluded a </w:t>
      </w:r>
      <w:r w:rsidR="0055141C">
        <w:rPr>
          <w:rFonts w:ascii="Times New Roman" w:eastAsia="Times New Roman" w:hAnsi="Times New Roman" w:cs="Times New Roman"/>
          <w:sz w:val="24"/>
          <w:szCs w:val="24"/>
        </w:rPr>
        <w:t>yearlong</w:t>
      </w:r>
      <w:r w:rsidR="003D22B5">
        <w:rPr>
          <w:rFonts w:ascii="Times New Roman" w:eastAsia="Times New Roman" w:hAnsi="Times New Roman" w:cs="Times New Roman"/>
          <w:sz w:val="24"/>
          <w:szCs w:val="24"/>
        </w:rPr>
        <w:t xml:space="preserve"> intensive training with Older Individuals who are Blind Technical Assistance (OIB-TA) to identify ways to improve service delivery and programs. OIB-TA made </w:t>
      </w:r>
      <w:r w:rsidR="00D30E89">
        <w:rPr>
          <w:rFonts w:ascii="Times New Roman" w:eastAsia="Times New Roman" w:hAnsi="Times New Roman" w:cs="Times New Roman"/>
          <w:sz w:val="24"/>
          <w:szCs w:val="24"/>
        </w:rPr>
        <w:t>visits</w:t>
      </w:r>
      <w:r w:rsidR="003D22B5">
        <w:rPr>
          <w:rFonts w:ascii="Times New Roman" w:eastAsia="Times New Roman" w:hAnsi="Times New Roman" w:cs="Times New Roman"/>
          <w:sz w:val="24"/>
          <w:szCs w:val="24"/>
        </w:rPr>
        <w:t xml:space="preserve"> to the DBVI campus and helped to identify areas to strengthen. These included </w:t>
      </w:r>
      <w:r>
        <w:rPr>
          <w:rFonts w:ascii="Times New Roman" w:eastAsia="Times New Roman" w:hAnsi="Times New Roman" w:cs="Times New Roman"/>
          <w:sz w:val="24"/>
          <w:szCs w:val="24"/>
        </w:rPr>
        <w:t xml:space="preserve">three distinct recommendation areas: </w:t>
      </w:r>
      <w:r w:rsidR="003D22B5">
        <w:rPr>
          <w:rFonts w:ascii="Times New Roman" w:eastAsia="Times New Roman" w:hAnsi="Times New Roman" w:cs="Times New Roman"/>
          <w:sz w:val="24"/>
          <w:szCs w:val="24"/>
        </w:rPr>
        <w:t xml:space="preserve">making documentation more efficient and streamlining redundancies, </w:t>
      </w:r>
      <w:r>
        <w:rPr>
          <w:rFonts w:ascii="Times New Roman" w:eastAsia="Times New Roman" w:hAnsi="Times New Roman" w:cs="Times New Roman"/>
          <w:sz w:val="24"/>
          <w:szCs w:val="24"/>
        </w:rPr>
        <w:t xml:space="preserve">recruitment and ways to increase programmatic reach, and increased outreach to Hispanic and Latino communities. OIB-TA also worked to help DBVI identify ways to accomplish these. </w:t>
      </w:r>
    </w:p>
    <w:p w14:paraId="458E3115" w14:textId="77777777" w:rsidR="003D22B5" w:rsidRPr="003D22B5" w:rsidRDefault="003D22B5" w:rsidP="003D22B5">
      <w:pPr>
        <w:spacing w:after="0"/>
        <w:rPr>
          <w:rFonts w:ascii="Times New Roman" w:eastAsia="Times New Roman" w:hAnsi="Times New Roman" w:cs="Times New Roman"/>
          <w:sz w:val="24"/>
          <w:szCs w:val="24"/>
        </w:rPr>
      </w:pPr>
    </w:p>
    <w:p w14:paraId="586D167A" w14:textId="77777777" w:rsidR="003D22B5" w:rsidRDefault="003D22B5" w:rsidP="00150591">
      <w:pPr>
        <w:spacing w:after="0"/>
        <w:rPr>
          <w:rFonts w:ascii="Times New Roman" w:eastAsia="Times New Roman" w:hAnsi="Times New Roman" w:cs="Times New Roman"/>
          <w:b/>
          <w:sz w:val="24"/>
          <w:szCs w:val="24"/>
          <w:u w:val="single"/>
        </w:rPr>
      </w:pPr>
    </w:p>
    <w:p w14:paraId="19302297" w14:textId="77777777" w:rsidR="003F077B" w:rsidRPr="00EE68C5" w:rsidRDefault="003F077B" w:rsidP="003F077B">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t>Virginia Assoc</w:t>
      </w:r>
      <w:r>
        <w:rPr>
          <w:rFonts w:ascii="Times New Roman" w:eastAsia="Times New Roman" w:hAnsi="Times New Roman" w:cs="Times New Roman"/>
          <w:sz w:val="24"/>
          <w:szCs w:val="24"/>
        </w:rPr>
        <w:t>iation</w:t>
      </w:r>
      <w:r w:rsidRPr="00EE68C5">
        <w:rPr>
          <w:rFonts w:ascii="Times New Roman" w:eastAsia="Times New Roman" w:hAnsi="Times New Roman" w:cs="Times New Roman"/>
          <w:sz w:val="24"/>
          <w:szCs w:val="24"/>
        </w:rPr>
        <w:t xml:space="preserve"> of Centers for Independent Living; Brunk</w:t>
      </w:r>
    </w:p>
    <w:p w14:paraId="66ABA87C" w14:textId="77777777" w:rsidR="003F077B" w:rsidRPr="008B7951" w:rsidRDefault="003F077B" w:rsidP="003F077B">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p w14:paraId="626B8EA3" w14:textId="77777777" w:rsidR="003F077B" w:rsidRDefault="003F077B" w:rsidP="003F077B">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sz w:val="24"/>
          <w:szCs w:val="24"/>
        </w:rPr>
        <w:t>VACIL</w:t>
      </w:r>
      <w:r>
        <w:rPr>
          <w:rFonts w:ascii="Times New Roman" w:eastAsia="Times New Roman" w:hAnsi="Times New Roman" w:cs="Times New Roman"/>
          <w:sz w:val="24"/>
          <w:szCs w:val="24"/>
        </w:rPr>
        <w:t xml:space="preserve"> President and SILC Vice Chair, Gayl Brunk, reported the following quarterly activities and updates:</w:t>
      </w:r>
    </w:p>
    <w:p w14:paraId="22889B72" w14:textId="27F04AC0" w:rsidR="003F077B" w:rsidRPr="003F077B" w:rsidRDefault="003F077B" w:rsidP="003F077B">
      <w:pPr>
        <w:pStyle w:val="ListParagraph"/>
        <w:numPr>
          <w:ilvl w:val="0"/>
          <w:numId w:val="40"/>
        </w:numPr>
        <w:spacing w:after="0"/>
        <w:rPr>
          <w:rFonts w:ascii="Times New Roman" w:eastAsia="Times New Roman" w:hAnsi="Times New Roman" w:cs="Times New Roman"/>
          <w:bCs/>
          <w:sz w:val="24"/>
          <w:szCs w:val="24"/>
        </w:rPr>
      </w:pPr>
      <w:r w:rsidRPr="00150612">
        <w:rPr>
          <w:rFonts w:ascii="Times New Roman" w:eastAsia="Times New Roman" w:hAnsi="Times New Roman" w:cs="Times New Roman"/>
          <w:bCs/>
          <w:sz w:val="24"/>
          <w:szCs w:val="24"/>
        </w:rPr>
        <w:t>IL Day will take place Tuesday, February 4</w:t>
      </w:r>
      <w:r>
        <w:rPr>
          <w:rFonts w:ascii="Times New Roman" w:eastAsia="Times New Roman" w:hAnsi="Times New Roman" w:cs="Times New Roman"/>
          <w:bCs/>
          <w:sz w:val="24"/>
          <w:szCs w:val="24"/>
        </w:rPr>
        <w:t xml:space="preserve">, 2025. The IL Day Luncheon will take place at St. Paul’s Episcopal Church on Grace St. in downtown Richmond. All SILC members are invited and encouraged to attend. </w:t>
      </w:r>
      <w:r w:rsidRPr="003F077B">
        <w:rPr>
          <w:rFonts w:ascii="Times New Roman" w:eastAsia="Times New Roman" w:hAnsi="Times New Roman" w:cs="Times New Roman"/>
          <w:bCs/>
          <w:sz w:val="24"/>
          <w:szCs w:val="24"/>
        </w:rPr>
        <w:t xml:space="preserve">IL Day </w:t>
      </w:r>
      <w:r>
        <w:rPr>
          <w:rFonts w:ascii="Times New Roman" w:eastAsia="Times New Roman" w:hAnsi="Times New Roman" w:cs="Times New Roman"/>
          <w:bCs/>
          <w:sz w:val="24"/>
          <w:szCs w:val="24"/>
        </w:rPr>
        <w:t>is</w:t>
      </w:r>
      <w:r w:rsidRPr="003F077B">
        <w:rPr>
          <w:rFonts w:ascii="Times New Roman" w:eastAsia="Times New Roman" w:hAnsi="Times New Roman" w:cs="Times New Roman"/>
          <w:bCs/>
          <w:sz w:val="24"/>
          <w:szCs w:val="24"/>
        </w:rPr>
        <w:t xml:space="preserve"> an opportunity for CILs to gather at the Virginia Capitol to meet with legislators to educate them on IL services and advocate for increased funding to support services.</w:t>
      </w:r>
    </w:p>
    <w:p w14:paraId="6DC0364F" w14:textId="1098ECA0" w:rsidR="003F077B" w:rsidRDefault="003F077B" w:rsidP="003F077B">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VACIL has been hosting bi-weekly zoom meetings to give legislative updates and time for discussion.</w:t>
      </w:r>
    </w:p>
    <w:p w14:paraId="01F062FF" w14:textId="4EB67D65" w:rsidR="003F077B" w:rsidRDefault="003F077B" w:rsidP="003F077B">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VACIL continues to be at the table when discussions are occurring about legislation around assisted suicide to ensure legislators are informed of unintended consequences of these bills. There were no bills presented this year regarding assisted suicide.</w:t>
      </w:r>
    </w:p>
    <w:p w14:paraId="666482A7" w14:textId="373F124C" w:rsidR="003F077B" w:rsidRDefault="003F077B" w:rsidP="003F077B">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Several CILs are operating under waiting lists because of the need for increased funding. There is a budget amendment before the General Assembly that would increase funding to all seventeen CILs for general operations, for the Crater satellite to become a CIL, and for a CIL to be established in Lower PD  9 where the SILC currently directs funds for the grassroots effort. </w:t>
      </w:r>
    </w:p>
    <w:p w14:paraId="78AB3006" w14:textId="0EAF7014" w:rsidR="003D22B5" w:rsidRDefault="0055141C" w:rsidP="0055141C">
      <w:pPr>
        <w:pStyle w:val="ListParagraph"/>
        <w:numPr>
          <w:ilvl w:val="0"/>
          <w:numId w:val="40"/>
        </w:numPr>
        <w:spacing w:after="0"/>
        <w:rPr>
          <w:rFonts w:ascii="Times New Roman" w:eastAsia="Times New Roman" w:hAnsi="Times New Roman" w:cs="Times New Roman"/>
          <w:bCs/>
          <w:sz w:val="24"/>
          <w:szCs w:val="24"/>
        </w:rPr>
      </w:pPr>
      <w:r w:rsidRPr="0055141C">
        <w:rPr>
          <w:rFonts w:ascii="Times New Roman" w:eastAsia="Times New Roman" w:hAnsi="Times New Roman" w:cs="Times New Roman"/>
          <w:bCs/>
          <w:sz w:val="24"/>
          <w:szCs w:val="24"/>
        </w:rPr>
        <w:t>Looking</w:t>
      </w:r>
      <w:r>
        <w:rPr>
          <w:rFonts w:ascii="Times New Roman" w:eastAsia="Times New Roman" w:hAnsi="Times New Roman" w:cs="Times New Roman"/>
          <w:bCs/>
          <w:sz w:val="24"/>
          <w:szCs w:val="24"/>
        </w:rPr>
        <w:t xml:space="preserve"> </w:t>
      </w:r>
      <w:r w:rsidRPr="0055141C">
        <w:rPr>
          <w:rFonts w:ascii="Times New Roman" w:eastAsia="Times New Roman" w:hAnsi="Times New Roman" w:cs="Times New Roman"/>
          <w:bCs/>
          <w:sz w:val="24"/>
          <w:szCs w:val="24"/>
        </w:rPr>
        <w:t>forward to the SILC visiting AIC in April</w:t>
      </w:r>
      <w:r>
        <w:rPr>
          <w:rFonts w:ascii="Times New Roman" w:eastAsia="Times New Roman" w:hAnsi="Times New Roman" w:cs="Times New Roman"/>
          <w:bCs/>
          <w:sz w:val="24"/>
          <w:szCs w:val="24"/>
        </w:rPr>
        <w:t xml:space="preserve">; the network of CILs and VACIL have been very impressed with the phenomenal work they have done in response to Hurricane Helene, and the lessons learned. </w:t>
      </w:r>
    </w:p>
    <w:p w14:paraId="21C21E04" w14:textId="65A40145" w:rsidR="0055141C" w:rsidRPr="0055141C" w:rsidRDefault="0055141C" w:rsidP="0055141C">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Many Centers work to assist individuals with enrolling in Medicaid, switching MCOs, which has been a service that is in high demand as DMAS moves to align their Medicare and Medicaid MCOs which will necessitate many people choosing a new MCO.</w:t>
      </w:r>
    </w:p>
    <w:p w14:paraId="0557ADCB" w14:textId="77777777" w:rsidR="0055141C" w:rsidRDefault="0055141C" w:rsidP="00150591">
      <w:pPr>
        <w:spacing w:after="0"/>
        <w:rPr>
          <w:rFonts w:ascii="Times New Roman" w:eastAsia="Times New Roman" w:hAnsi="Times New Roman" w:cs="Times New Roman"/>
          <w:b/>
          <w:sz w:val="24"/>
          <w:szCs w:val="24"/>
          <w:u w:val="single"/>
        </w:rPr>
      </w:pPr>
    </w:p>
    <w:p w14:paraId="600912F4" w14:textId="77777777" w:rsidR="0055141C" w:rsidRDefault="0055141C" w:rsidP="00150591">
      <w:pPr>
        <w:spacing w:after="0"/>
        <w:rPr>
          <w:rFonts w:ascii="Times New Roman" w:eastAsia="Times New Roman" w:hAnsi="Times New Roman" w:cs="Times New Roman"/>
          <w:b/>
          <w:sz w:val="24"/>
          <w:szCs w:val="24"/>
          <w:u w:val="single"/>
        </w:rPr>
      </w:pPr>
    </w:p>
    <w:p w14:paraId="7A24DC32" w14:textId="0FB2F90D" w:rsidR="00150591" w:rsidRPr="00EE68C5" w:rsidRDefault="00150591" w:rsidP="00150591">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t xml:space="preserve">Virginia </w:t>
      </w:r>
      <w:r>
        <w:rPr>
          <w:rFonts w:ascii="Times New Roman" w:eastAsia="Times New Roman" w:hAnsi="Times New Roman" w:cs="Times New Roman"/>
          <w:sz w:val="24"/>
          <w:szCs w:val="24"/>
        </w:rPr>
        <w:t>Department for Deaf and Hard of Hearing</w:t>
      </w:r>
      <w:r w:rsidRPr="00EE6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Raff</w:t>
      </w:r>
    </w:p>
    <w:p w14:paraId="75FD4350" w14:textId="621BE418" w:rsidR="00150591" w:rsidRDefault="00150591" w:rsidP="0055141C">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bookmarkEnd w:id="7"/>
    </w:p>
    <w:p w14:paraId="009D4CD6" w14:textId="7B6B6D3A" w:rsidR="0055141C" w:rsidRDefault="0055141C" w:rsidP="0055141C">
      <w:pPr>
        <w:spacing w:after="0"/>
        <w:rPr>
          <w:rFonts w:ascii="Times New Roman" w:eastAsia="Times New Roman" w:hAnsi="Times New Roman" w:cs="Times New Roman"/>
          <w:sz w:val="24"/>
          <w:szCs w:val="24"/>
        </w:rPr>
      </w:pPr>
      <w:r w:rsidRPr="0055141C">
        <w:rPr>
          <w:rFonts w:ascii="Times New Roman" w:eastAsia="Times New Roman" w:hAnsi="Times New Roman" w:cs="Times New Roman"/>
          <w:sz w:val="24"/>
          <w:szCs w:val="24"/>
        </w:rPr>
        <w:t>Director Raff gave the following agency updates for VDDHH</w:t>
      </w:r>
      <w:r>
        <w:rPr>
          <w:rFonts w:ascii="Times New Roman" w:eastAsia="Times New Roman" w:hAnsi="Times New Roman" w:cs="Times New Roman"/>
          <w:sz w:val="24"/>
          <w:szCs w:val="24"/>
        </w:rPr>
        <w:t>:</w:t>
      </w:r>
    </w:p>
    <w:p w14:paraId="354F42E6" w14:textId="0E1311B4" w:rsidR="0055141C" w:rsidRDefault="0055141C" w:rsidP="0055141C">
      <w:pPr>
        <w:pStyle w:val="ListParagraph"/>
        <w:numPr>
          <w:ilvl w:val="0"/>
          <w:numId w:val="4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SSP Pilot Program and Deaf Mentor Program continue. VDDHH is currently seeking an extension on the funding for the SSP Pilot Program, as well as funding beyond this grant to sustain the program at no cost to individuals.</w:t>
      </w:r>
    </w:p>
    <w:p w14:paraId="2B2F10A0" w14:textId="734D0AFF" w:rsidR="0055141C" w:rsidRDefault="0055141C" w:rsidP="0055141C">
      <w:pPr>
        <w:pStyle w:val="ListParagraph"/>
        <w:numPr>
          <w:ilvl w:val="0"/>
          <w:numId w:val="4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had successful training with 2 cohorts of SSPs and those service providers are working in the community to support </w:t>
      </w:r>
      <w:r w:rsidR="00D30E89">
        <w:rPr>
          <w:rFonts w:ascii="Times New Roman" w:eastAsia="Times New Roman" w:hAnsi="Times New Roman" w:cs="Times New Roman"/>
          <w:sz w:val="24"/>
          <w:szCs w:val="24"/>
        </w:rPr>
        <w:t>Deafblind</w:t>
      </w:r>
      <w:r>
        <w:rPr>
          <w:rFonts w:ascii="Times New Roman" w:eastAsia="Times New Roman" w:hAnsi="Times New Roman" w:cs="Times New Roman"/>
          <w:sz w:val="24"/>
          <w:szCs w:val="24"/>
        </w:rPr>
        <w:t xml:space="preserve"> individuals.</w:t>
      </w:r>
    </w:p>
    <w:p w14:paraId="27E4D867" w14:textId="4CC0DD0E" w:rsidR="0055141C" w:rsidRPr="0055141C" w:rsidRDefault="0055141C" w:rsidP="0055141C">
      <w:pPr>
        <w:pStyle w:val="ListParagraph"/>
        <w:numPr>
          <w:ilvl w:val="0"/>
          <w:numId w:val="4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Deaf Mentoring Program continues to provide families with access to a mentor who can </w:t>
      </w:r>
      <w:r w:rsidR="00E3177D">
        <w:rPr>
          <w:rFonts w:ascii="Times New Roman" w:eastAsia="Times New Roman" w:hAnsi="Times New Roman" w:cs="Times New Roman"/>
          <w:sz w:val="24"/>
          <w:szCs w:val="24"/>
        </w:rPr>
        <w:t>provide assistance with learning ASL, navigating common barriers, etc. The agency has requested funding so that the Coordinator position for the Mentor Program can be a full time, classified position. This will help the program become permanent. There is currently a wait list for the Deaf</w:t>
      </w:r>
      <w:r w:rsidR="00D30E89">
        <w:rPr>
          <w:rFonts w:ascii="Times New Roman" w:eastAsia="Times New Roman" w:hAnsi="Times New Roman" w:cs="Times New Roman"/>
          <w:sz w:val="24"/>
          <w:szCs w:val="24"/>
        </w:rPr>
        <w:t>b</w:t>
      </w:r>
      <w:r w:rsidR="00E3177D">
        <w:rPr>
          <w:rFonts w:ascii="Times New Roman" w:eastAsia="Times New Roman" w:hAnsi="Times New Roman" w:cs="Times New Roman"/>
          <w:sz w:val="24"/>
          <w:szCs w:val="24"/>
        </w:rPr>
        <w:t xml:space="preserve">lind Mentor Program and the agency hopes to recruit more Mentors to fill this need. </w:t>
      </w:r>
    </w:p>
    <w:p w14:paraId="4434A496" w14:textId="77777777" w:rsidR="00150591" w:rsidRDefault="00150591" w:rsidP="0088444B">
      <w:pPr>
        <w:spacing w:after="0"/>
        <w:rPr>
          <w:rFonts w:ascii="Times New Roman" w:eastAsia="Times New Roman" w:hAnsi="Times New Roman" w:cs="Times New Roman"/>
          <w:b/>
          <w:sz w:val="24"/>
          <w:szCs w:val="24"/>
          <w:u w:val="single"/>
        </w:rPr>
      </w:pPr>
    </w:p>
    <w:p w14:paraId="48B2BA95" w14:textId="77777777" w:rsidR="00150591" w:rsidRDefault="00150591" w:rsidP="0088444B">
      <w:pPr>
        <w:spacing w:after="0"/>
        <w:rPr>
          <w:rFonts w:ascii="Times New Roman" w:eastAsia="Times New Roman" w:hAnsi="Times New Roman" w:cs="Times New Roman"/>
          <w:b/>
          <w:sz w:val="24"/>
          <w:szCs w:val="24"/>
          <w:u w:val="single"/>
        </w:rPr>
      </w:pPr>
    </w:p>
    <w:p w14:paraId="7D6A1D78" w14:textId="77777777" w:rsidR="00150591" w:rsidRDefault="00150591" w:rsidP="0088444B">
      <w:pPr>
        <w:spacing w:after="0"/>
        <w:rPr>
          <w:rFonts w:ascii="Times New Roman" w:eastAsia="Times New Roman" w:hAnsi="Times New Roman" w:cs="Times New Roman"/>
          <w:b/>
          <w:sz w:val="24"/>
          <w:szCs w:val="24"/>
          <w:u w:val="single"/>
        </w:rPr>
      </w:pPr>
    </w:p>
    <w:p w14:paraId="4C8D74BA" w14:textId="77777777" w:rsidR="002B3379" w:rsidRDefault="002B3379" w:rsidP="002B3379">
      <w:pPr>
        <w:pStyle w:val="ListParagraph"/>
        <w:spacing w:after="0"/>
        <w:rPr>
          <w:rFonts w:ascii="Times New Roman" w:eastAsia="Times New Roman" w:hAnsi="Times New Roman" w:cs="Times New Roman"/>
          <w:bCs/>
          <w:sz w:val="24"/>
          <w:szCs w:val="24"/>
        </w:rPr>
      </w:pPr>
      <w:bookmarkStart w:id="8" w:name="_Hlk149232442"/>
      <w:bookmarkEnd w:id="5"/>
      <w:bookmarkEnd w:id="6"/>
    </w:p>
    <w:p w14:paraId="03C9A238" w14:textId="77777777" w:rsidR="0097193C" w:rsidRDefault="0097193C" w:rsidP="006041A7">
      <w:pPr>
        <w:spacing w:after="0"/>
        <w:rPr>
          <w:rFonts w:ascii="Times New Roman" w:eastAsia="Times New Roman" w:hAnsi="Times New Roman" w:cs="Times New Roman"/>
          <w:b/>
          <w:sz w:val="24"/>
          <w:szCs w:val="24"/>
          <w:u w:val="single"/>
        </w:rPr>
      </w:pPr>
    </w:p>
    <w:p w14:paraId="4C6AA4B8" w14:textId="73932D9D"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8"/>
      <w:r w:rsidRPr="001E733E">
        <w:rPr>
          <w:rFonts w:ascii="Times New Roman" w:eastAsia="Times New Roman" w:hAnsi="Times New Roman" w:cs="Times New Roman"/>
          <w:sz w:val="24"/>
          <w:szCs w:val="24"/>
        </w:rPr>
        <w:tab/>
      </w:r>
    </w:p>
    <w:p w14:paraId="0E658EA1" w14:textId="77777777" w:rsidR="00E3177D" w:rsidRDefault="00E3177D" w:rsidP="00E3177D">
      <w:pPr>
        <w:rPr>
          <w:rFonts w:ascii="Times New Roman" w:eastAsia="Times New Roman" w:hAnsi="Times New Roman" w:cs="Times New Roman"/>
          <w:sz w:val="24"/>
          <w:szCs w:val="24"/>
        </w:rPr>
      </w:pPr>
      <w:bookmarkStart w:id="9" w:name="_Hlk164345034"/>
      <w:r>
        <w:rPr>
          <w:rFonts w:ascii="Times New Roman" w:eastAsia="Times New Roman" w:hAnsi="Times New Roman" w:cs="Times New Roman"/>
          <w:b/>
          <w:sz w:val="24"/>
          <w:szCs w:val="24"/>
        </w:rPr>
        <w:t>Achievements for the PPR include</w:t>
      </w:r>
      <w:r>
        <w:rPr>
          <w:rFonts w:ascii="Times New Roman" w:eastAsia="Times New Roman" w:hAnsi="Times New Roman" w:cs="Times New Roman"/>
          <w:sz w:val="24"/>
          <w:szCs w:val="24"/>
        </w:rPr>
        <w:t xml:space="preserve">: </w:t>
      </w:r>
    </w:p>
    <w:p w14:paraId="7D06F56E" w14:textId="36AB1730"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state’s websites are 88% accessible, which is the best that it has been since the Council began tracking state website accessibility in 2012.</w:t>
      </w:r>
    </w:p>
    <w:p w14:paraId="5AA25A67" w14:textId="3A369A10" w:rsidR="00D46273" w:rsidRDefault="00D46273"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has been support from the General Assembly for increased funding to CILs, and a budget amendment includes an increase at the time of this meeting. </w:t>
      </w:r>
    </w:p>
    <w:p w14:paraId="691D75E0" w14:textId="2768DD85"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Governor and Secretary of the Commonwealth continue to make appointments.</w:t>
      </w:r>
    </w:p>
    <w:p w14:paraId="2A4005D7" w14:textId="77777777"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has representation on the VDEM Emergency Management Equity Workgroup and the Access and Functional Needs Shelter Plan Workgroup.</w:t>
      </w:r>
    </w:p>
    <w:p w14:paraId="752CDF6C" w14:textId="77777777"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will be able to travel to AIC for their April quarterly meeting.</w:t>
      </w:r>
    </w:p>
    <w:p w14:paraId="558415AA" w14:textId="77777777"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was able to send 2 people to APRIL and expend the designated funds.</w:t>
      </w:r>
    </w:p>
    <w:p w14:paraId="473FF618" w14:textId="77777777" w:rsidR="00E3177D" w:rsidRDefault="00E3177D" w:rsidP="00E3177D">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Progress on subcommittees established in 2025-2027 SPIL.</w:t>
      </w:r>
    </w:p>
    <w:p w14:paraId="7BD0E0AA" w14:textId="77777777" w:rsidR="00E3177D" w:rsidRPr="00692F54" w:rsidRDefault="00E3177D" w:rsidP="00E3177D">
      <w:pPr>
        <w:pStyle w:val="ListParagraph"/>
        <w:rPr>
          <w:rFonts w:ascii="Times New Roman" w:eastAsia="Times New Roman" w:hAnsi="Times New Roman" w:cs="Times New Roman"/>
          <w:sz w:val="24"/>
          <w:szCs w:val="24"/>
        </w:rPr>
      </w:pPr>
    </w:p>
    <w:p w14:paraId="1747D3D2" w14:textId="77777777" w:rsidR="00E3177D" w:rsidRDefault="00E3177D" w:rsidP="00E317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 include</w:t>
      </w:r>
      <w:r>
        <w:rPr>
          <w:rFonts w:ascii="Times New Roman" w:eastAsia="Times New Roman" w:hAnsi="Times New Roman" w:cs="Times New Roman"/>
          <w:sz w:val="24"/>
          <w:szCs w:val="24"/>
        </w:rPr>
        <w:t xml:space="preserve">: </w:t>
      </w:r>
    </w:p>
    <w:p w14:paraId="3995CEB8"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bookmarkStart w:id="10" w:name="_Hlk172733944"/>
      <w:r>
        <w:rPr>
          <w:rFonts w:ascii="Times New Roman" w:eastAsia="Times New Roman" w:hAnsi="Times New Roman" w:cs="Times New Roman"/>
          <w:sz w:val="24"/>
          <w:szCs w:val="24"/>
        </w:rPr>
        <w:t xml:space="preserve">The state continues to not have statewide coverage by Centers for Independent Living. </w:t>
      </w:r>
    </w:p>
    <w:p w14:paraId="4CF8EA01" w14:textId="22155EC3"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President’s Executive Order ending DEI initiatives and work is detrimental to people with disabilities. </w:t>
      </w:r>
    </w:p>
    <w:p w14:paraId="432841DC" w14:textId="5CA54FF2"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had a member resign.</w:t>
      </w:r>
    </w:p>
    <w:p w14:paraId="7A7366AA"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deadline for the PPR has been extended, but there is not currently a contract with Q90 for the information to be reported to ACL using the web portal.</w:t>
      </w:r>
    </w:p>
    <w:p w14:paraId="38368E7B"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not a Training and Technical Assistance contract in place with ACL. ILRU has been the longtime provider of Training and Technical Assistance, but it is unknown if they will be awarded with the anticipated contract. </w:t>
      </w:r>
    </w:p>
    <w:p w14:paraId="2004CEF1"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limits for ex officious creates a barrier because the designated ex officious bring a great deal of IL knowledge and systems change knowledge to the SILC, and agencies are not able to identify new ex officious currently due to current demands of other staff.</w:t>
      </w:r>
    </w:p>
    <w:p w14:paraId="7383A740"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1CB428D4" w14:textId="77777777" w:rsidR="00E3177D" w:rsidRDefault="00E3177D" w:rsidP="00E3177D">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p w14:paraId="47FAE6C5" w14:textId="77777777" w:rsidR="00D46273" w:rsidRDefault="00D46273" w:rsidP="00D46273">
      <w:pPr>
        <w:pStyle w:val="ListParagraph"/>
        <w:rPr>
          <w:rFonts w:ascii="Times New Roman" w:eastAsia="Times New Roman" w:hAnsi="Times New Roman" w:cs="Times New Roman"/>
          <w:sz w:val="24"/>
          <w:szCs w:val="24"/>
        </w:rPr>
      </w:pPr>
    </w:p>
    <w:bookmarkEnd w:id="9"/>
    <w:bookmarkEnd w:id="10"/>
    <w:p w14:paraId="0000009B" w14:textId="7EE40A15" w:rsidR="008A1561" w:rsidRPr="00E3177D" w:rsidRDefault="008A1561">
      <w:pPr>
        <w:spacing w:after="0"/>
        <w:rPr>
          <w:rFonts w:ascii="Times New Roman" w:eastAsia="Times New Roman" w:hAnsi="Times New Roman" w:cs="Times New Roman"/>
          <w:b/>
          <w:sz w:val="24"/>
          <w:szCs w:val="24"/>
        </w:rPr>
      </w:pPr>
    </w:p>
    <w:p w14:paraId="0000009C" w14:textId="03800725"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FF307E">
        <w:rPr>
          <w:rFonts w:ascii="Times New Roman" w:eastAsia="Times New Roman" w:hAnsi="Times New Roman" w:cs="Times New Roman"/>
          <w:sz w:val="24"/>
          <w:szCs w:val="24"/>
        </w:rPr>
        <w:t>1</w:t>
      </w:r>
      <w:r w:rsidR="009A4F33">
        <w:rPr>
          <w:rFonts w:ascii="Times New Roman" w:eastAsia="Times New Roman" w:hAnsi="Times New Roman" w:cs="Times New Roman"/>
          <w:sz w:val="24"/>
          <w:szCs w:val="24"/>
        </w:rPr>
        <w:t>2</w:t>
      </w:r>
      <w:r w:rsidR="00FF307E">
        <w:rPr>
          <w:rFonts w:ascii="Times New Roman" w:eastAsia="Times New Roman" w:hAnsi="Times New Roman" w:cs="Times New Roman"/>
          <w:sz w:val="24"/>
          <w:szCs w:val="24"/>
        </w:rPr>
        <w:t>:</w:t>
      </w:r>
      <w:r w:rsidR="009A4F33">
        <w:rPr>
          <w:rFonts w:ascii="Times New Roman" w:eastAsia="Times New Roman" w:hAnsi="Times New Roman" w:cs="Times New Roman"/>
          <w:sz w:val="24"/>
          <w:szCs w:val="24"/>
        </w:rPr>
        <w:t>5</w:t>
      </w:r>
      <w:r w:rsidR="00D46273">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PM.</w:t>
      </w:r>
    </w:p>
    <w:p w14:paraId="0000009D" w14:textId="1EFAD02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486341">
        <w:rPr>
          <w:rFonts w:ascii="Times New Roman" w:eastAsia="Times New Roman" w:hAnsi="Times New Roman" w:cs="Times New Roman"/>
          <w:sz w:val="24"/>
          <w:szCs w:val="24"/>
        </w:rPr>
        <w:t>L</w:t>
      </w:r>
      <w:r w:rsidR="00FF307E">
        <w:rPr>
          <w:rFonts w:ascii="Times New Roman" w:eastAsia="Times New Roman" w:hAnsi="Times New Roman" w:cs="Times New Roman"/>
          <w:sz w:val="24"/>
          <w:szCs w:val="24"/>
        </w:rPr>
        <w:t>auren</w:t>
      </w:r>
      <w:r w:rsidR="00486341">
        <w:rPr>
          <w:rFonts w:ascii="Times New Roman" w:eastAsia="Times New Roman" w:hAnsi="Times New Roman" w:cs="Times New Roman"/>
          <w:sz w:val="24"/>
          <w:szCs w:val="24"/>
        </w:rPr>
        <w:t xml:space="preserve"> Roche</w:t>
      </w:r>
    </w:p>
    <w:p w14:paraId="3FEF571D" w14:textId="24862CF6" w:rsidR="008B7951" w:rsidRPr="008B7951" w:rsidRDefault="006041A7" w:rsidP="008B7951">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bookmarkStart w:id="11" w:name="_Hlk141276338"/>
      <w:r w:rsidR="00D46273">
        <w:rPr>
          <w:rFonts w:ascii="Times New Roman" w:eastAsia="Times New Roman" w:hAnsi="Times New Roman" w:cs="Times New Roman"/>
          <w:sz w:val="24"/>
          <w:szCs w:val="24"/>
        </w:rPr>
        <w:t>April 10</w:t>
      </w:r>
      <w:r w:rsidR="009A4F33">
        <w:rPr>
          <w:rFonts w:ascii="Times New Roman" w:eastAsia="Times New Roman" w:hAnsi="Times New Roman" w:cs="Times New Roman"/>
          <w:sz w:val="24"/>
          <w:szCs w:val="24"/>
        </w:rPr>
        <w:t xml:space="preserve">, </w:t>
      </w:r>
      <w:r w:rsidR="009447A6">
        <w:rPr>
          <w:rFonts w:ascii="Times New Roman" w:eastAsia="Times New Roman" w:hAnsi="Times New Roman" w:cs="Times New Roman"/>
          <w:sz w:val="24"/>
          <w:szCs w:val="24"/>
        </w:rPr>
        <w:t>2025,</w:t>
      </w:r>
      <w:r w:rsidR="009A4F33">
        <w:rPr>
          <w:rFonts w:ascii="Times New Roman" w:eastAsia="Times New Roman" w:hAnsi="Times New Roman" w:cs="Times New Roman"/>
          <w:sz w:val="24"/>
          <w:szCs w:val="24"/>
        </w:rPr>
        <w:t xml:space="preserve"> at</w:t>
      </w:r>
      <w:r w:rsidR="008B7951" w:rsidRPr="008B7951">
        <w:rPr>
          <w:rFonts w:ascii="Times New Roman" w:eastAsia="Times New Roman" w:hAnsi="Times New Roman" w:cs="Times New Roman"/>
          <w:sz w:val="24"/>
          <w:szCs w:val="24"/>
        </w:rPr>
        <w:t xml:space="preserve"> </w:t>
      </w:r>
      <w:r w:rsidR="00D46273">
        <w:rPr>
          <w:rFonts w:ascii="Times New Roman" w:eastAsia="Times New Roman" w:hAnsi="Times New Roman" w:cs="Times New Roman"/>
          <w:sz w:val="24"/>
          <w:szCs w:val="24"/>
        </w:rPr>
        <w:t>Appalachian Independence Center in Abingdon, VA</w:t>
      </w:r>
    </w:p>
    <w:p w14:paraId="1EE0B86F" w14:textId="5BEDD8FD" w:rsidR="00FF307E" w:rsidRDefault="00FF307E" w:rsidP="00FF307E">
      <w:pPr>
        <w:spacing w:after="0"/>
        <w:ind w:left="4770" w:hanging="4770"/>
        <w:rPr>
          <w:rFonts w:ascii="Times New Roman" w:eastAsia="Times New Roman" w:hAnsi="Times New Roman" w:cs="Times New Roman"/>
          <w:sz w:val="24"/>
          <w:szCs w:val="24"/>
        </w:rPr>
      </w:pPr>
    </w:p>
    <w:p w14:paraId="6D004B7A" w14:textId="77777777" w:rsidR="00D46273" w:rsidRPr="00FF307E" w:rsidRDefault="00D46273" w:rsidP="00FF307E">
      <w:pPr>
        <w:spacing w:after="0"/>
        <w:ind w:left="4770" w:hanging="4770"/>
        <w:rPr>
          <w:rFonts w:ascii="Times New Roman" w:eastAsia="Times New Roman" w:hAnsi="Times New Roman" w:cs="Times New Roman"/>
          <w:sz w:val="24"/>
          <w:szCs w:val="24"/>
        </w:rPr>
      </w:pPr>
    </w:p>
    <w:bookmarkEnd w:id="11"/>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536A0487" w14:textId="2A2DA30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531F1309" w14:textId="1560C1AE"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4E3E967E" w14:textId="4DC08DB6" w:rsidR="008B7951" w:rsidRDefault="008B79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DMAS - </w:t>
      </w:r>
      <w:r w:rsidRPr="008B7951">
        <w:rPr>
          <w:rFonts w:ascii="Times New Roman" w:eastAsia="Times New Roman" w:hAnsi="Times New Roman" w:cs="Times New Roman"/>
          <w:sz w:val="24"/>
          <w:szCs w:val="24"/>
        </w:rPr>
        <w:t>Department for Medical Assistance</w:t>
      </w:r>
    </w:p>
    <w:p w14:paraId="59156094"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244729A5" w14:textId="069E3E20"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38A6BD5A" w14:textId="0C06FD72" w:rsidR="00CB505B" w:rsidRDefault="00CB505B">
      <w:pPr>
        <w:rPr>
          <w:rFonts w:ascii="Times New Roman" w:eastAsia="Times New Roman" w:hAnsi="Times New Roman" w:cs="Times New Roman"/>
          <w:sz w:val="24"/>
          <w:szCs w:val="24"/>
        </w:rPr>
      </w:pPr>
      <w:r w:rsidRPr="00CB505B">
        <w:rPr>
          <w:rFonts w:ascii="Times New Roman" w:eastAsia="Times New Roman" w:hAnsi="Times New Roman" w:cs="Times New Roman"/>
          <w:bCs/>
          <w:sz w:val="24"/>
          <w:szCs w:val="24"/>
        </w:rPr>
        <w:t>OIB-TAC</w:t>
      </w:r>
      <w:r>
        <w:rPr>
          <w:rFonts w:ascii="Times New Roman" w:eastAsia="Times New Roman" w:hAnsi="Times New Roman" w:cs="Times New Roman"/>
          <w:bCs/>
          <w:sz w:val="24"/>
          <w:szCs w:val="24"/>
        </w:rPr>
        <w:t xml:space="preserve"> – Older Individuals</w:t>
      </w:r>
      <w:r w:rsidR="00C74740">
        <w:rPr>
          <w:rFonts w:ascii="Times New Roman" w:eastAsia="Times New Roman" w:hAnsi="Times New Roman" w:cs="Times New Roman"/>
          <w:bCs/>
          <w:sz w:val="24"/>
          <w:szCs w:val="24"/>
        </w:rPr>
        <w:t xml:space="preserve"> who are Blind Technical Assistance Center</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164707A3"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 xml:space="preserve">PPR – Program Performance Report; formerly known as the 704 </w:t>
      </w:r>
      <w:r w:rsidR="00037477" w:rsidRPr="001E733E">
        <w:rPr>
          <w:rFonts w:ascii="Times New Roman" w:eastAsia="Times New Roman" w:hAnsi="Times New Roman" w:cs="Times New Roman"/>
          <w:sz w:val="24"/>
          <w:szCs w:val="24"/>
        </w:rPr>
        <w:t>Report.</w:t>
      </w:r>
    </w:p>
    <w:p w14:paraId="3F7A580B" w14:textId="3CA0DCEC" w:rsidR="00C74740" w:rsidRDefault="00C7474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Pre-ETS – Pre-Employment Transition Services</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78DA60FD" w14:textId="7CBED163"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VDDHH – Virginia Department for the Deaf and Hard of Hearing</w:t>
      </w:r>
    </w:p>
    <w:p w14:paraId="5E689313" w14:textId="69F4EF39"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78B29E65" w14:textId="7B28A480"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t>VIEMI</w:t>
      </w:r>
      <w:r>
        <w:rPr>
          <w:rFonts w:ascii="Times New Roman" w:eastAsia="Times New Roman" w:hAnsi="Times New Roman" w:cs="Times New Roman"/>
          <w:bCs/>
          <w:sz w:val="24"/>
          <w:szCs w:val="24"/>
        </w:rPr>
        <w:t xml:space="preserve"> – Virginia Inclusive Emergency Management Initiative</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034F47C3" w:rsidR="008A1561" w:rsidRDefault="008A1561">
      <w:pPr>
        <w:rPr>
          <w:rFonts w:ascii="Times New Roman" w:eastAsia="Times New Roman" w:hAnsi="Times New Roman" w:cs="Times New Roman"/>
          <w:sz w:val="24"/>
          <w:szCs w:val="24"/>
        </w:rPr>
      </w:pP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7B37"/>
    <w:multiLevelType w:val="hybridMultilevel"/>
    <w:tmpl w:val="6B6E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C4321"/>
    <w:multiLevelType w:val="hybridMultilevel"/>
    <w:tmpl w:val="14869FE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CA4C44"/>
    <w:multiLevelType w:val="hybridMultilevel"/>
    <w:tmpl w:val="979E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E1790"/>
    <w:multiLevelType w:val="multilevel"/>
    <w:tmpl w:val="573AC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A062BC"/>
    <w:multiLevelType w:val="hybridMultilevel"/>
    <w:tmpl w:val="0D90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314EE"/>
    <w:multiLevelType w:val="hybridMultilevel"/>
    <w:tmpl w:val="46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A702E"/>
    <w:multiLevelType w:val="hybridMultilevel"/>
    <w:tmpl w:val="0CD4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52CCA"/>
    <w:multiLevelType w:val="hybridMultilevel"/>
    <w:tmpl w:val="07A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453E3"/>
    <w:multiLevelType w:val="hybridMultilevel"/>
    <w:tmpl w:val="D00C118C"/>
    <w:lvl w:ilvl="0" w:tplc="810288C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A4413A9"/>
    <w:multiLevelType w:val="hybridMultilevel"/>
    <w:tmpl w:val="BC82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44C10"/>
    <w:multiLevelType w:val="hybridMultilevel"/>
    <w:tmpl w:val="B2D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E41C86"/>
    <w:multiLevelType w:val="hybridMultilevel"/>
    <w:tmpl w:val="F354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F2C9B"/>
    <w:multiLevelType w:val="hybridMultilevel"/>
    <w:tmpl w:val="030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0389B"/>
    <w:multiLevelType w:val="hybridMultilevel"/>
    <w:tmpl w:val="9976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579541">
    <w:abstractNumId w:val="5"/>
  </w:num>
  <w:num w:numId="2" w16cid:durableId="1278567216">
    <w:abstractNumId w:val="27"/>
  </w:num>
  <w:num w:numId="3" w16cid:durableId="433870348">
    <w:abstractNumId w:val="36"/>
  </w:num>
  <w:num w:numId="4" w16cid:durableId="1385061430">
    <w:abstractNumId w:val="18"/>
  </w:num>
  <w:num w:numId="5" w16cid:durableId="1766611468">
    <w:abstractNumId w:val="25"/>
  </w:num>
  <w:num w:numId="6" w16cid:durableId="1790732988">
    <w:abstractNumId w:val="22"/>
  </w:num>
  <w:num w:numId="7" w16cid:durableId="570309454">
    <w:abstractNumId w:val="2"/>
  </w:num>
  <w:num w:numId="8" w16cid:durableId="1091506154">
    <w:abstractNumId w:val="41"/>
  </w:num>
  <w:num w:numId="9" w16cid:durableId="1889604120">
    <w:abstractNumId w:val="0"/>
  </w:num>
  <w:num w:numId="10" w16cid:durableId="775060460">
    <w:abstractNumId w:val="39"/>
  </w:num>
  <w:num w:numId="11" w16cid:durableId="1545018815">
    <w:abstractNumId w:val="10"/>
  </w:num>
  <w:num w:numId="12" w16cid:durableId="1034505748">
    <w:abstractNumId w:val="37"/>
  </w:num>
  <w:num w:numId="13" w16cid:durableId="134614802">
    <w:abstractNumId w:val="12"/>
  </w:num>
  <w:num w:numId="14" w16cid:durableId="550120181">
    <w:abstractNumId w:val="8"/>
  </w:num>
  <w:num w:numId="15" w16cid:durableId="2057925149">
    <w:abstractNumId w:val="6"/>
  </w:num>
  <w:num w:numId="16" w16cid:durableId="1185824832">
    <w:abstractNumId w:val="16"/>
  </w:num>
  <w:num w:numId="17" w16cid:durableId="1924803306">
    <w:abstractNumId w:val="7"/>
  </w:num>
  <w:num w:numId="18" w16cid:durableId="1991015582">
    <w:abstractNumId w:val="11"/>
  </w:num>
  <w:num w:numId="19" w16cid:durableId="1257832740">
    <w:abstractNumId w:val="31"/>
  </w:num>
  <w:num w:numId="20" w16cid:durableId="1887451335">
    <w:abstractNumId w:val="29"/>
  </w:num>
  <w:num w:numId="21" w16cid:durableId="921111659">
    <w:abstractNumId w:val="17"/>
  </w:num>
  <w:num w:numId="22" w16cid:durableId="1685281892">
    <w:abstractNumId w:val="19"/>
  </w:num>
  <w:num w:numId="23" w16cid:durableId="1637829453">
    <w:abstractNumId w:val="33"/>
  </w:num>
  <w:num w:numId="24" w16cid:durableId="66653494">
    <w:abstractNumId w:val="23"/>
  </w:num>
  <w:num w:numId="25" w16cid:durableId="1298797238">
    <w:abstractNumId w:val="40"/>
  </w:num>
  <w:num w:numId="26" w16cid:durableId="543059254">
    <w:abstractNumId w:val="13"/>
  </w:num>
  <w:num w:numId="27" w16cid:durableId="97797403">
    <w:abstractNumId w:val="30"/>
  </w:num>
  <w:num w:numId="28" w16cid:durableId="571307603">
    <w:abstractNumId w:val="20"/>
  </w:num>
  <w:num w:numId="29" w16cid:durableId="705451250">
    <w:abstractNumId w:val="1"/>
  </w:num>
  <w:num w:numId="30" w16cid:durableId="1629117112">
    <w:abstractNumId w:val="32"/>
  </w:num>
  <w:num w:numId="31" w16cid:durableId="282420335">
    <w:abstractNumId w:val="4"/>
  </w:num>
  <w:num w:numId="32" w16cid:durableId="45305255">
    <w:abstractNumId w:val="24"/>
  </w:num>
  <w:num w:numId="33" w16cid:durableId="1435513167">
    <w:abstractNumId w:val="35"/>
  </w:num>
  <w:num w:numId="34" w16cid:durableId="1210992542">
    <w:abstractNumId w:val="21"/>
  </w:num>
  <w:num w:numId="35" w16cid:durableId="1486823423">
    <w:abstractNumId w:val="15"/>
  </w:num>
  <w:num w:numId="36" w16cid:durableId="1709452957">
    <w:abstractNumId w:val="3"/>
  </w:num>
  <w:num w:numId="37" w16cid:durableId="393940390">
    <w:abstractNumId w:val="14"/>
  </w:num>
  <w:num w:numId="38" w16cid:durableId="70204215">
    <w:abstractNumId w:val="43"/>
  </w:num>
  <w:num w:numId="39" w16cid:durableId="251667819">
    <w:abstractNumId w:val="26"/>
  </w:num>
  <w:num w:numId="40" w16cid:durableId="428163596">
    <w:abstractNumId w:val="9"/>
  </w:num>
  <w:num w:numId="41" w16cid:durableId="1882545671">
    <w:abstractNumId w:val="38"/>
  </w:num>
  <w:num w:numId="42" w16cid:durableId="1924410312">
    <w:abstractNumId w:val="28"/>
  </w:num>
  <w:num w:numId="43" w16cid:durableId="1600093348">
    <w:abstractNumId w:val="42"/>
  </w:num>
  <w:num w:numId="44" w16cid:durableId="16464729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1146B"/>
    <w:rsid w:val="00035952"/>
    <w:rsid w:val="00037477"/>
    <w:rsid w:val="00044010"/>
    <w:rsid w:val="000647E8"/>
    <w:rsid w:val="00073895"/>
    <w:rsid w:val="00090AE7"/>
    <w:rsid w:val="00096825"/>
    <w:rsid w:val="000A52DC"/>
    <w:rsid w:val="000A6E94"/>
    <w:rsid w:val="000C62CD"/>
    <w:rsid w:val="000D6D87"/>
    <w:rsid w:val="000E7416"/>
    <w:rsid w:val="00102043"/>
    <w:rsid w:val="0010600C"/>
    <w:rsid w:val="00150591"/>
    <w:rsid w:val="00150612"/>
    <w:rsid w:val="00156D17"/>
    <w:rsid w:val="001672CE"/>
    <w:rsid w:val="00175BAF"/>
    <w:rsid w:val="001918BC"/>
    <w:rsid w:val="00192794"/>
    <w:rsid w:val="001A2BC9"/>
    <w:rsid w:val="001A3ED1"/>
    <w:rsid w:val="001B161F"/>
    <w:rsid w:val="001C3722"/>
    <w:rsid w:val="001D17CD"/>
    <w:rsid w:val="001E733E"/>
    <w:rsid w:val="002162D1"/>
    <w:rsid w:val="002248CE"/>
    <w:rsid w:val="002370A4"/>
    <w:rsid w:val="00243FF3"/>
    <w:rsid w:val="00264D0C"/>
    <w:rsid w:val="0027055B"/>
    <w:rsid w:val="0028502B"/>
    <w:rsid w:val="00293CB9"/>
    <w:rsid w:val="002A2479"/>
    <w:rsid w:val="002A4361"/>
    <w:rsid w:val="002B3379"/>
    <w:rsid w:val="002C4DC7"/>
    <w:rsid w:val="002E7FB8"/>
    <w:rsid w:val="002F3531"/>
    <w:rsid w:val="002F539D"/>
    <w:rsid w:val="002F7AAE"/>
    <w:rsid w:val="00304F61"/>
    <w:rsid w:val="00325240"/>
    <w:rsid w:val="00343F68"/>
    <w:rsid w:val="00355965"/>
    <w:rsid w:val="00381557"/>
    <w:rsid w:val="003819A5"/>
    <w:rsid w:val="0039120C"/>
    <w:rsid w:val="003B7B74"/>
    <w:rsid w:val="003D1EC7"/>
    <w:rsid w:val="003D209B"/>
    <w:rsid w:val="003D22B5"/>
    <w:rsid w:val="003D57C2"/>
    <w:rsid w:val="003E5C1C"/>
    <w:rsid w:val="003E7416"/>
    <w:rsid w:val="003F077B"/>
    <w:rsid w:val="003F278C"/>
    <w:rsid w:val="004139A6"/>
    <w:rsid w:val="00427B85"/>
    <w:rsid w:val="00430532"/>
    <w:rsid w:val="00441DEC"/>
    <w:rsid w:val="00447527"/>
    <w:rsid w:val="00461E2A"/>
    <w:rsid w:val="004626A3"/>
    <w:rsid w:val="00466A10"/>
    <w:rsid w:val="00466E6E"/>
    <w:rsid w:val="004825F4"/>
    <w:rsid w:val="0048264E"/>
    <w:rsid w:val="004840A5"/>
    <w:rsid w:val="00486341"/>
    <w:rsid w:val="004A34F5"/>
    <w:rsid w:val="004B5686"/>
    <w:rsid w:val="004B7505"/>
    <w:rsid w:val="004D255C"/>
    <w:rsid w:val="00507387"/>
    <w:rsid w:val="005253F4"/>
    <w:rsid w:val="00547C3B"/>
    <w:rsid w:val="00550039"/>
    <w:rsid w:val="0055141C"/>
    <w:rsid w:val="005667EB"/>
    <w:rsid w:val="005A481A"/>
    <w:rsid w:val="005A7023"/>
    <w:rsid w:val="005C3675"/>
    <w:rsid w:val="005C7E02"/>
    <w:rsid w:val="0060118F"/>
    <w:rsid w:val="006041A7"/>
    <w:rsid w:val="00612945"/>
    <w:rsid w:val="00612A69"/>
    <w:rsid w:val="006253A1"/>
    <w:rsid w:val="006344D7"/>
    <w:rsid w:val="00644ACA"/>
    <w:rsid w:val="00652269"/>
    <w:rsid w:val="00652672"/>
    <w:rsid w:val="0065738A"/>
    <w:rsid w:val="00682517"/>
    <w:rsid w:val="006925BF"/>
    <w:rsid w:val="006C0EEF"/>
    <w:rsid w:val="006D26B2"/>
    <w:rsid w:val="006D6B52"/>
    <w:rsid w:val="00713F23"/>
    <w:rsid w:val="007152C1"/>
    <w:rsid w:val="00750E5A"/>
    <w:rsid w:val="00756424"/>
    <w:rsid w:val="00773146"/>
    <w:rsid w:val="00781982"/>
    <w:rsid w:val="007875A5"/>
    <w:rsid w:val="007A07D2"/>
    <w:rsid w:val="007C5CF0"/>
    <w:rsid w:val="007C6D2D"/>
    <w:rsid w:val="007C7B87"/>
    <w:rsid w:val="00805A06"/>
    <w:rsid w:val="00821B51"/>
    <w:rsid w:val="00823F46"/>
    <w:rsid w:val="008258D2"/>
    <w:rsid w:val="00841ED3"/>
    <w:rsid w:val="00850A73"/>
    <w:rsid w:val="00853E28"/>
    <w:rsid w:val="00874ECD"/>
    <w:rsid w:val="0088389D"/>
    <w:rsid w:val="0088444B"/>
    <w:rsid w:val="008853D9"/>
    <w:rsid w:val="008A1561"/>
    <w:rsid w:val="008B7951"/>
    <w:rsid w:val="00912E9D"/>
    <w:rsid w:val="00917816"/>
    <w:rsid w:val="00921A26"/>
    <w:rsid w:val="00934071"/>
    <w:rsid w:val="00942F32"/>
    <w:rsid w:val="009447A6"/>
    <w:rsid w:val="00965018"/>
    <w:rsid w:val="00966E3E"/>
    <w:rsid w:val="0097193C"/>
    <w:rsid w:val="009751B8"/>
    <w:rsid w:val="009767A6"/>
    <w:rsid w:val="009871A5"/>
    <w:rsid w:val="009A1074"/>
    <w:rsid w:val="009A4656"/>
    <w:rsid w:val="009A4F33"/>
    <w:rsid w:val="009B5792"/>
    <w:rsid w:val="009B6A6A"/>
    <w:rsid w:val="009B7AB8"/>
    <w:rsid w:val="009D789F"/>
    <w:rsid w:val="009F32DA"/>
    <w:rsid w:val="00A11371"/>
    <w:rsid w:val="00A75F65"/>
    <w:rsid w:val="00A81EAC"/>
    <w:rsid w:val="00AA0D06"/>
    <w:rsid w:val="00AA72FE"/>
    <w:rsid w:val="00AF29A7"/>
    <w:rsid w:val="00B10ECB"/>
    <w:rsid w:val="00B17105"/>
    <w:rsid w:val="00B26E0B"/>
    <w:rsid w:val="00B62AD2"/>
    <w:rsid w:val="00B6344C"/>
    <w:rsid w:val="00B63832"/>
    <w:rsid w:val="00B64AA6"/>
    <w:rsid w:val="00B726D9"/>
    <w:rsid w:val="00BA2E18"/>
    <w:rsid w:val="00BB482F"/>
    <w:rsid w:val="00BC6605"/>
    <w:rsid w:val="00BD55F4"/>
    <w:rsid w:val="00BD7DD7"/>
    <w:rsid w:val="00BE08BA"/>
    <w:rsid w:val="00BF2990"/>
    <w:rsid w:val="00BF7D13"/>
    <w:rsid w:val="00C06D71"/>
    <w:rsid w:val="00C1317A"/>
    <w:rsid w:val="00C35A4D"/>
    <w:rsid w:val="00C37A70"/>
    <w:rsid w:val="00C42F08"/>
    <w:rsid w:val="00C42FF1"/>
    <w:rsid w:val="00C74740"/>
    <w:rsid w:val="00C9516D"/>
    <w:rsid w:val="00CA69D3"/>
    <w:rsid w:val="00CB505B"/>
    <w:rsid w:val="00D05618"/>
    <w:rsid w:val="00D063A8"/>
    <w:rsid w:val="00D137CF"/>
    <w:rsid w:val="00D20F90"/>
    <w:rsid w:val="00D26567"/>
    <w:rsid w:val="00D30E89"/>
    <w:rsid w:val="00D46273"/>
    <w:rsid w:val="00DA1EF0"/>
    <w:rsid w:val="00DB0826"/>
    <w:rsid w:val="00DB60B8"/>
    <w:rsid w:val="00DC1376"/>
    <w:rsid w:val="00DC37C9"/>
    <w:rsid w:val="00DD30A4"/>
    <w:rsid w:val="00DF0A97"/>
    <w:rsid w:val="00DF27BE"/>
    <w:rsid w:val="00E01461"/>
    <w:rsid w:val="00E070B1"/>
    <w:rsid w:val="00E3177D"/>
    <w:rsid w:val="00E57749"/>
    <w:rsid w:val="00E6016B"/>
    <w:rsid w:val="00E63DE9"/>
    <w:rsid w:val="00E758D9"/>
    <w:rsid w:val="00E97265"/>
    <w:rsid w:val="00E979A1"/>
    <w:rsid w:val="00EA55E2"/>
    <w:rsid w:val="00EB3ECD"/>
    <w:rsid w:val="00EE68C5"/>
    <w:rsid w:val="00EE6DB3"/>
    <w:rsid w:val="00EF4E5C"/>
    <w:rsid w:val="00F02C21"/>
    <w:rsid w:val="00F26673"/>
    <w:rsid w:val="00F368C2"/>
    <w:rsid w:val="00F6792D"/>
    <w:rsid w:val="00F720E2"/>
    <w:rsid w:val="00F839CC"/>
    <w:rsid w:val="00F9488F"/>
    <w:rsid w:val="00F94E58"/>
    <w:rsid w:val="00F972FF"/>
    <w:rsid w:val="00FC144B"/>
    <w:rsid w:val="00FD4FA4"/>
    <w:rsid w:val="00FF0852"/>
    <w:rsid w:val="00FF0E3B"/>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 w:type="character" w:styleId="UnresolvedMention">
    <w:name w:val="Unresolved Mention"/>
    <w:basedOn w:val="DefaultParagraphFont"/>
    <w:uiPriority w:val="99"/>
    <w:semiHidden/>
    <w:unhideWhenUsed/>
    <w:rsid w:val="003B7B74"/>
    <w:rPr>
      <w:color w:val="605E5C"/>
      <w:shd w:val="clear" w:color="auto" w:fill="E1DFDD"/>
    </w:rPr>
  </w:style>
  <w:style w:type="character" w:styleId="FollowedHyperlink">
    <w:name w:val="FollowedHyperlink"/>
    <w:basedOn w:val="DefaultParagraphFont"/>
    <w:uiPriority w:val="99"/>
    <w:semiHidden/>
    <w:unhideWhenUsed/>
    <w:rsid w:val="00264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737902">
      <w:bodyDiv w:val="1"/>
      <w:marLeft w:val="0"/>
      <w:marRight w:val="0"/>
      <w:marTop w:val="0"/>
      <w:marBottom w:val="0"/>
      <w:divBdr>
        <w:top w:val="none" w:sz="0" w:space="0" w:color="auto"/>
        <w:left w:val="none" w:sz="0" w:space="0" w:color="auto"/>
        <w:bottom w:val="none" w:sz="0" w:space="0" w:color="auto"/>
        <w:right w:val="none" w:sz="0" w:space="0" w:color="auto"/>
      </w:divBdr>
    </w:div>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157839000">
      <w:bodyDiv w:val="1"/>
      <w:marLeft w:val="0"/>
      <w:marRight w:val="0"/>
      <w:marTop w:val="0"/>
      <w:marBottom w:val="0"/>
      <w:divBdr>
        <w:top w:val="none" w:sz="0" w:space="0" w:color="auto"/>
        <w:left w:val="none" w:sz="0" w:space="0" w:color="auto"/>
        <w:bottom w:val="none" w:sz="0" w:space="0" w:color="auto"/>
        <w:right w:val="none" w:sz="0" w:space="0" w:color="auto"/>
      </w:divBdr>
    </w:div>
    <w:div w:id="1260873715">
      <w:bodyDiv w:val="1"/>
      <w:marLeft w:val="0"/>
      <w:marRight w:val="0"/>
      <w:marTop w:val="0"/>
      <w:marBottom w:val="0"/>
      <w:divBdr>
        <w:top w:val="none" w:sz="0" w:space="0" w:color="auto"/>
        <w:left w:val="none" w:sz="0" w:space="0" w:color="auto"/>
        <w:bottom w:val="none" w:sz="0" w:space="0" w:color="auto"/>
        <w:right w:val="none" w:sz="0" w:space="0" w:color="auto"/>
      </w:divBdr>
    </w:div>
    <w:div w:id="1319378642">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692564946">
      <w:bodyDiv w:val="1"/>
      <w:marLeft w:val="0"/>
      <w:marRight w:val="0"/>
      <w:marTop w:val="0"/>
      <w:marBottom w:val="0"/>
      <w:divBdr>
        <w:top w:val="none" w:sz="0" w:space="0" w:color="auto"/>
        <w:left w:val="none" w:sz="0" w:space="0" w:color="auto"/>
        <w:bottom w:val="none" w:sz="0" w:space="0" w:color="auto"/>
        <w:right w:val="none" w:sz="0" w:space="0" w:color="auto"/>
      </w:divBdr>
    </w:div>
    <w:div w:id="1762792814">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 w:id="1873347245">
      <w:bodyDiv w:val="1"/>
      <w:marLeft w:val="0"/>
      <w:marRight w:val="0"/>
      <w:marTop w:val="0"/>
      <w:marBottom w:val="0"/>
      <w:divBdr>
        <w:top w:val="none" w:sz="0" w:space="0" w:color="auto"/>
        <w:left w:val="none" w:sz="0" w:space="0" w:color="auto"/>
        <w:bottom w:val="none" w:sz="0" w:space="0" w:color="auto"/>
        <w:right w:val="none" w:sz="0" w:space="0" w:color="auto"/>
      </w:divBdr>
    </w:div>
    <w:div w:id="190660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edf.org/vertical/assisted-suici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bpd.virginia.gov/wp-content/uploads/2024/08/2024-Assessement-of-Information-Ecolog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tdeadyet.org/" TargetMode="External"/><Relationship Id="rId4" Type="http://schemas.openxmlformats.org/officeDocument/2006/relationships/settings" Target="settings.xml"/><Relationship Id="rId9" Type="http://schemas.openxmlformats.org/officeDocument/2006/relationships/hyperlink" Target="https://www.ncd.gov/report/the-danger-of-assisted-suicide-la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5</cp:revision>
  <dcterms:created xsi:type="dcterms:W3CDTF">2025-02-05T19:48:00Z</dcterms:created>
  <dcterms:modified xsi:type="dcterms:W3CDTF">2025-02-06T22:33:00Z</dcterms:modified>
</cp:coreProperties>
</file>