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F0000" w14:textId="6093CECF" w:rsidR="005B4292" w:rsidRPr="00D3493D" w:rsidRDefault="005B4292" w:rsidP="005B4292">
      <w:pPr>
        <w:pStyle w:val="NoSpacing"/>
        <w:jc w:val="center"/>
        <w:rPr>
          <w:b/>
          <w:bCs/>
        </w:rPr>
      </w:pPr>
      <w:r w:rsidRPr="00D3493D">
        <w:rPr>
          <w:b/>
          <w:bCs/>
        </w:rPr>
        <w:t>Commonwealth Neurotrauma Initiative</w:t>
      </w:r>
    </w:p>
    <w:p w14:paraId="086BFD3D" w14:textId="510FA379" w:rsidR="005B4292" w:rsidRDefault="005B4292" w:rsidP="005B4292">
      <w:pPr>
        <w:pStyle w:val="NoSpacing"/>
        <w:jc w:val="center"/>
        <w:rPr>
          <w:b/>
          <w:bCs/>
        </w:rPr>
      </w:pPr>
      <w:r w:rsidRPr="00D058BC">
        <w:rPr>
          <w:b/>
          <w:bCs/>
          <w:color w:val="FF0000"/>
        </w:rPr>
        <w:t>DRAFT</w:t>
      </w:r>
      <w:r w:rsidRPr="00D3493D">
        <w:rPr>
          <w:b/>
          <w:bCs/>
        </w:rPr>
        <w:t xml:space="preserve"> Minutes</w:t>
      </w:r>
    </w:p>
    <w:p w14:paraId="3FFC310E" w14:textId="77777777" w:rsidR="002A1BED" w:rsidRDefault="002A1BED" w:rsidP="005B4292">
      <w:pPr>
        <w:pStyle w:val="NoSpacing"/>
        <w:jc w:val="center"/>
        <w:rPr>
          <w:b/>
          <w:bCs/>
        </w:rPr>
      </w:pPr>
    </w:p>
    <w:p w14:paraId="2540A72F" w14:textId="3C5A7816" w:rsidR="002A1BED" w:rsidRPr="00D3493D" w:rsidRDefault="002A1BED" w:rsidP="005B4292">
      <w:pPr>
        <w:pStyle w:val="NoSpacing"/>
        <w:jc w:val="center"/>
        <w:rPr>
          <w:b/>
          <w:bCs/>
        </w:rPr>
      </w:pPr>
      <w:r>
        <w:rPr>
          <w:rFonts w:ascii="Times New Roman"/>
          <w:noProof/>
          <w:sz w:val="20"/>
        </w:rPr>
        <w:drawing>
          <wp:inline distT="0" distB="0" distL="0" distR="0" wp14:anchorId="75BDBECD" wp14:editId="75EF18AE">
            <wp:extent cx="1345720" cy="1172633"/>
            <wp:effectExtent l="0" t="0" r="6985" b="8890"/>
            <wp:docPr id="12" name="Image 12" descr="Shape, arrow&#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Shape, arrow&#10;&#10;AI-generated content may be incorrect."/>
                    <pic:cNvPicPr/>
                  </pic:nvPicPr>
                  <pic:blipFill>
                    <a:blip r:embed="rId7" cstate="print"/>
                    <a:stretch>
                      <a:fillRect/>
                    </a:stretch>
                  </pic:blipFill>
                  <pic:spPr>
                    <a:xfrm>
                      <a:off x="0" y="0"/>
                      <a:ext cx="1360878" cy="1185842"/>
                    </a:xfrm>
                    <a:prstGeom prst="rect">
                      <a:avLst/>
                    </a:prstGeom>
                  </pic:spPr>
                </pic:pic>
              </a:graphicData>
            </a:graphic>
          </wp:inline>
        </w:drawing>
      </w:r>
    </w:p>
    <w:p w14:paraId="5DF32868" w14:textId="77777777" w:rsidR="005B4292" w:rsidRDefault="005B4292" w:rsidP="005B4292">
      <w:pPr>
        <w:pStyle w:val="NoSpacing"/>
        <w:jc w:val="center"/>
      </w:pPr>
    </w:p>
    <w:p w14:paraId="4EDDEF7E" w14:textId="750A460A" w:rsidR="005B4292" w:rsidRDefault="005B4292" w:rsidP="005B4292">
      <w:pPr>
        <w:pStyle w:val="NoSpacing"/>
        <w:jc w:val="center"/>
      </w:pPr>
      <w:r>
        <w:t>Virginia Department for Aging and Rehabilitative Services</w:t>
      </w:r>
    </w:p>
    <w:p w14:paraId="48D0D618" w14:textId="19B6CB56" w:rsidR="005B4292" w:rsidRDefault="005B4292" w:rsidP="005B4292">
      <w:pPr>
        <w:pStyle w:val="NoSpacing"/>
        <w:jc w:val="center"/>
      </w:pPr>
      <w:r>
        <w:t>8004 Franklin Farms Drive</w:t>
      </w:r>
    </w:p>
    <w:p w14:paraId="5AEDF090" w14:textId="49ACE876" w:rsidR="005B4292" w:rsidRDefault="005B4292" w:rsidP="005B4292">
      <w:pPr>
        <w:pStyle w:val="NoSpacing"/>
        <w:jc w:val="center"/>
      </w:pPr>
      <w:r>
        <w:t>Henrico, VA 23229</w:t>
      </w:r>
    </w:p>
    <w:p w14:paraId="16BE52D1" w14:textId="77777777" w:rsidR="005B4292" w:rsidRDefault="005B4292" w:rsidP="005B4292">
      <w:pPr>
        <w:pStyle w:val="NoSpacing"/>
        <w:jc w:val="center"/>
      </w:pPr>
    </w:p>
    <w:p w14:paraId="0DF31E0D" w14:textId="0D670CB0" w:rsidR="005B4292" w:rsidRDefault="005B4292" w:rsidP="005B4292">
      <w:pPr>
        <w:pStyle w:val="NoSpacing"/>
        <w:jc w:val="center"/>
      </w:pPr>
      <w:r>
        <w:t>September 19, 2025</w:t>
      </w:r>
    </w:p>
    <w:p w14:paraId="50DF9E75" w14:textId="60BABF96" w:rsidR="005B4292" w:rsidRDefault="005B4292" w:rsidP="005B4292">
      <w:pPr>
        <w:pStyle w:val="NoSpacing"/>
        <w:jc w:val="center"/>
      </w:pPr>
      <w:r>
        <w:t>10:00 AM to 1:00 PM</w:t>
      </w:r>
    </w:p>
    <w:p w14:paraId="0AE9E872" w14:textId="77777777" w:rsidR="005B4292" w:rsidRDefault="005B4292" w:rsidP="005B4292">
      <w:pPr>
        <w:pStyle w:val="NoSpacing"/>
        <w:jc w:val="center"/>
      </w:pPr>
    </w:p>
    <w:p w14:paraId="3D742BE9" w14:textId="13BDA9F2" w:rsidR="005B4292" w:rsidRPr="00D3493D" w:rsidRDefault="005B4292" w:rsidP="005B4292">
      <w:pPr>
        <w:pStyle w:val="NoSpacing"/>
        <w:jc w:val="center"/>
        <w:rPr>
          <w:b/>
          <w:bCs/>
        </w:rPr>
      </w:pPr>
      <w:r w:rsidRPr="00D3493D">
        <w:rPr>
          <w:b/>
          <w:bCs/>
        </w:rPr>
        <w:t>Quarterly Meeting</w:t>
      </w:r>
    </w:p>
    <w:p w14:paraId="5BEB0942" w14:textId="77777777" w:rsidR="005B4292" w:rsidRDefault="005B4292" w:rsidP="005B4292">
      <w:pPr>
        <w:pStyle w:val="NoSpacing"/>
      </w:pPr>
    </w:p>
    <w:p w14:paraId="49D9C6A9" w14:textId="18C0B181" w:rsidR="005B4292" w:rsidRDefault="005B4292" w:rsidP="005B4292">
      <w:pPr>
        <w:pStyle w:val="NoSpacing"/>
      </w:pPr>
      <w:r w:rsidRPr="00D3493D">
        <w:rPr>
          <w:b/>
          <w:bCs/>
        </w:rPr>
        <w:t>Members Present:</w:t>
      </w:r>
      <w:r>
        <w:t xml:space="preserve"> Richard Bagby, Pamela Cobler (Virtual), Kathryn Hayfield, William Carter, Joseph (Robbie) Svoboda, </w:t>
      </w:r>
      <w:bookmarkStart w:id="0" w:name="_Hlk210051174"/>
      <w:r>
        <w:t xml:space="preserve">Cara Meixner </w:t>
      </w:r>
      <w:bookmarkEnd w:id="0"/>
      <w:r>
        <w:t>(Virtual)</w:t>
      </w:r>
    </w:p>
    <w:p w14:paraId="78DBF127" w14:textId="77777777" w:rsidR="005B4292" w:rsidRDefault="005B4292" w:rsidP="005B4292">
      <w:pPr>
        <w:pStyle w:val="NoSpacing"/>
      </w:pPr>
    </w:p>
    <w:p w14:paraId="5030CFD0" w14:textId="50F2F02C" w:rsidR="005B4292" w:rsidRPr="00D3493D" w:rsidRDefault="005B4292" w:rsidP="005B4292">
      <w:pPr>
        <w:pStyle w:val="NoSpacing"/>
        <w:rPr>
          <w:i/>
          <w:iCs/>
        </w:rPr>
      </w:pPr>
      <w:r w:rsidRPr="00D3493D">
        <w:rPr>
          <w:i/>
          <w:iCs/>
        </w:rPr>
        <w:t>All members present in-person unless otherwise noted.</w:t>
      </w:r>
    </w:p>
    <w:p w14:paraId="4CFF7830" w14:textId="77777777" w:rsidR="005B4292" w:rsidRDefault="005B4292" w:rsidP="005B4292">
      <w:pPr>
        <w:pStyle w:val="NoSpacing"/>
      </w:pPr>
    </w:p>
    <w:p w14:paraId="033FEBB1" w14:textId="788888F4" w:rsidR="005B4292" w:rsidRDefault="005B4292" w:rsidP="005B4292">
      <w:pPr>
        <w:pStyle w:val="NoSpacing"/>
      </w:pPr>
      <w:r w:rsidRPr="00D3493D">
        <w:rPr>
          <w:b/>
          <w:bCs/>
        </w:rPr>
        <w:t>Members Absent:</w:t>
      </w:r>
      <w:r>
        <w:t xml:space="preserve"> Heather Board</w:t>
      </w:r>
    </w:p>
    <w:p w14:paraId="405CDA74" w14:textId="77777777" w:rsidR="005B4292" w:rsidRDefault="005B4292" w:rsidP="005B4292">
      <w:pPr>
        <w:pStyle w:val="NoSpacing"/>
      </w:pPr>
    </w:p>
    <w:p w14:paraId="2CF7314C" w14:textId="6B89FCA7" w:rsidR="005B4292" w:rsidRDefault="005B4292" w:rsidP="005B4292">
      <w:pPr>
        <w:pStyle w:val="NoSpacing"/>
      </w:pPr>
      <w:r w:rsidRPr="00D3493D">
        <w:rPr>
          <w:b/>
          <w:bCs/>
        </w:rPr>
        <w:t>Guests and Presenters:</w:t>
      </w:r>
      <w:r>
        <w:t xml:space="preserve"> None</w:t>
      </w:r>
    </w:p>
    <w:p w14:paraId="6D345E8D" w14:textId="77777777" w:rsidR="005B4292" w:rsidRDefault="005B4292" w:rsidP="005B4292">
      <w:pPr>
        <w:pStyle w:val="NoSpacing"/>
      </w:pPr>
    </w:p>
    <w:p w14:paraId="108E16B1" w14:textId="4835BF2B" w:rsidR="005B4292" w:rsidRDefault="0054503E" w:rsidP="005B4292">
      <w:pPr>
        <w:pStyle w:val="NoSpacing"/>
      </w:pPr>
      <w:r>
        <w:rPr>
          <w:b/>
          <w:bCs/>
        </w:rPr>
        <w:t xml:space="preserve">DARS </w:t>
      </w:r>
      <w:r w:rsidR="005B4292" w:rsidRPr="00D3493D">
        <w:rPr>
          <w:b/>
          <w:bCs/>
        </w:rPr>
        <w:t>Staff Present:</w:t>
      </w:r>
      <w:r w:rsidR="005B4292">
        <w:t xml:space="preserve"> Carolyn Turner, Amy Loving, Devin Bowers</w:t>
      </w:r>
    </w:p>
    <w:p w14:paraId="13C9A83B" w14:textId="77777777" w:rsidR="005B4292" w:rsidRDefault="005B4292" w:rsidP="005B4292">
      <w:pPr>
        <w:pStyle w:val="NoSpacing"/>
        <w:pBdr>
          <w:bottom w:val="single" w:sz="6" w:space="1" w:color="auto"/>
        </w:pBdr>
      </w:pPr>
    </w:p>
    <w:p w14:paraId="55F7B3F1" w14:textId="77777777" w:rsidR="005B4292" w:rsidRDefault="005B4292" w:rsidP="005B4292">
      <w:pPr>
        <w:pStyle w:val="NoSpacing"/>
      </w:pPr>
    </w:p>
    <w:p w14:paraId="2651633B" w14:textId="438B65E5" w:rsidR="005B4292" w:rsidRPr="00D3493D" w:rsidRDefault="005B4292" w:rsidP="005B4292">
      <w:pPr>
        <w:pStyle w:val="NoSpacing"/>
        <w:rPr>
          <w:b/>
          <w:bCs/>
        </w:rPr>
      </w:pPr>
      <w:r w:rsidRPr="00D3493D">
        <w:rPr>
          <w:b/>
          <w:bCs/>
        </w:rPr>
        <w:t>Welcome and Introductions</w:t>
      </w:r>
    </w:p>
    <w:p w14:paraId="2603FA61" w14:textId="18585B9B" w:rsidR="00D3493D" w:rsidRPr="00D3493D" w:rsidRDefault="00D3493D" w:rsidP="005B4292">
      <w:pPr>
        <w:pStyle w:val="NoSpacing"/>
        <w:rPr>
          <w:i/>
          <w:iCs/>
        </w:rPr>
      </w:pPr>
      <w:r w:rsidRPr="00D3493D">
        <w:rPr>
          <w:i/>
          <w:iCs/>
        </w:rPr>
        <w:t>Richard Bagby, Chair</w:t>
      </w:r>
    </w:p>
    <w:p w14:paraId="02C9B9FA" w14:textId="77777777" w:rsidR="00D3493D" w:rsidRDefault="00D3493D" w:rsidP="005B4292">
      <w:pPr>
        <w:pStyle w:val="NoSpacing"/>
      </w:pPr>
    </w:p>
    <w:p w14:paraId="10B8F87D" w14:textId="23BAAA4C" w:rsidR="00D3493D" w:rsidRDefault="00D3493D" w:rsidP="005B4292">
      <w:pPr>
        <w:pStyle w:val="NoSpacing"/>
      </w:pPr>
      <w:r>
        <w:t>Chair Richard Bagby called the meeting to order at 10:06 AM and welcomed members and staff. Richard Bagby called for a Roll Call for attendance and for members and staff to introduce themselves. Carolyn Turner confirmed that a quorum was present.</w:t>
      </w:r>
    </w:p>
    <w:p w14:paraId="4ACC371A" w14:textId="77777777" w:rsidR="005B4292" w:rsidRDefault="005B4292" w:rsidP="005B4292">
      <w:pPr>
        <w:pStyle w:val="NoSpacing"/>
      </w:pPr>
    </w:p>
    <w:p w14:paraId="73797FB3" w14:textId="7B8937F6" w:rsidR="005B4292" w:rsidRPr="00D3493D" w:rsidRDefault="005B4292" w:rsidP="005B4292">
      <w:pPr>
        <w:pStyle w:val="NoSpacing"/>
        <w:rPr>
          <w:b/>
          <w:bCs/>
        </w:rPr>
      </w:pPr>
      <w:r w:rsidRPr="00D3493D">
        <w:rPr>
          <w:b/>
          <w:bCs/>
        </w:rPr>
        <w:t>Approval and Adoption</w:t>
      </w:r>
    </w:p>
    <w:p w14:paraId="0E66C97B" w14:textId="1E91B84C" w:rsidR="00D3493D" w:rsidRDefault="00D3493D" w:rsidP="005B4292">
      <w:pPr>
        <w:pStyle w:val="NoSpacing"/>
        <w:rPr>
          <w:i/>
          <w:iCs/>
        </w:rPr>
      </w:pPr>
      <w:r w:rsidRPr="00D3493D">
        <w:rPr>
          <w:i/>
          <w:iCs/>
        </w:rPr>
        <w:t>Richard Bagby, Chair</w:t>
      </w:r>
    </w:p>
    <w:p w14:paraId="3D2BA60C" w14:textId="77777777" w:rsidR="00D3493D" w:rsidRDefault="00D3493D" w:rsidP="005B4292">
      <w:pPr>
        <w:pStyle w:val="NoSpacing"/>
        <w:rPr>
          <w:i/>
          <w:iCs/>
        </w:rPr>
      </w:pPr>
    </w:p>
    <w:p w14:paraId="3673BEFC" w14:textId="17DAD4A9" w:rsidR="00D3493D" w:rsidRDefault="00D3493D" w:rsidP="005B4292">
      <w:pPr>
        <w:pStyle w:val="NoSpacing"/>
      </w:pPr>
      <w:bookmarkStart w:id="1" w:name="_Hlk210052276"/>
      <w:r>
        <w:lastRenderedPageBreak/>
        <w:t xml:space="preserve">Richard Bagby presented the proposed agenda. </w:t>
      </w:r>
      <w:bookmarkStart w:id="2" w:name="_Hlk210056462"/>
      <w:r>
        <w:t xml:space="preserve">Robbie </w:t>
      </w:r>
      <w:r w:rsidRPr="00D3493D">
        <w:t>Svoboda</w:t>
      </w:r>
      <w:r>
        <w:t xml:space="preserve"> made a motion to approve the proposed meeting agenda as presented and Kathryn Hayfield seconded. The proposed meeting agenda was approved by unanimous consensus.</w:t>
      </w:r>
    </w:p>
    <w:bookmarkEnd w:id="1"/>
    <w:bookmarkEnd w:id="2"/>
    <w:p w14:paraId="15B1F698" w14:textId="77777777" w:rsidR="00D3493D" w:rsidRDefault="00D3493D" w:rsidP="005B4292">
      <w:pPr>
        <w:pStyle w:val="NoSpacing"/>
      </w:pPr>
    </w:p>
    <w:p w14:paraId="3472C8D0" w14:textId="4A5DEA71" w:rsidR="00D3493D" w:rsidRPr="00D3493D" w:rsidRDefault="00D3493D" w:rsidP="005B4292">
      <w:pPr>
        <w:pStyle w:val="NoSpacing"/>
      </w:pPr>
      <w:r>
        <w:t xml:space="preserve">Carolyn Turner presented the draft June 27, </w:t>
      </w:r>
      <w:proofErr w:type="gramStart"/>
      <w:r>
        <w:t>2025</w:t>
      </w:r>
      <w:proofErr w:type="gramEnd"/>
      <w:r>
        <w:t xml:space="preserve"> meeting minutes for consideration and approval. There were no edits or changes. </w:t>
      </w:r>
      <w:r w:rsidR="008570B7" w:rsidRPr="008570B7">
        <w:t xml:space="preserve">Kathryn Hayfield made a motion to approve the </w:t>
      </w:r>
      <w:r w:rsidR="008570B7">
        <w:t>meeting minutes</w:t>
      </w:r>
      <w:r w:rsidR="008570B7" w:rsidRPr="008570B7">
        <w:t xml:space="preserve"> as presented and Cara Meixner seconded. The </w:t>
      </w:r>
      <w:r w:rsidR="008570B7">
        <w:t>meeting minutes</w:t>
      </w:r>
      <w:r w:rsidR="008570B7" w:rsidRPr="008570B7">
        <w:t xml:space="preserve"> w</w:t>
      </w:r>
      <w:r w:rsidR="008570B7">
        <w:t>ere</w:t>
      </w:r>
      <w:r w:rsidR="008570B7" w:rsidRPr="008570B7">
        <w:t xml:space="preserve"> approved by unanimous consensus.</w:t>
      </w:r>
    </w:p>
    <w:p w14:paraId="3A117771" w14:textId="77777777" w:rsidR="005B4292" w:rsidRDefault="005B4292" w:rsidP="005B4292">
      <w:pPr>
        <w:pStyle w:val="NoSpacing"/>
      </w:pPr>
    </w:p>
    <w:p w14:paraId="262834AA" w14:textId="38EFE5FA" w:rsidR="005B4292" w:rsidRPr="008570B7" w:rsidRDefault="005B4292" w:rsidP="005B4292">
      <w:pPr>
        <w:pStyle w:val="NoSpacing"/>
        <w:rPr>
          <w:b/>
          <w:bCs/>
        </w:rPr>
      </w:pPr>
      <w:r w:rsidRPr="008570B7">
        <w:rPr>
          <w:b/>
          <w:bCs/>
        </w:rPr>
        <w:t>Public Comment</w:t>
      </w:r>
    </w:p>
    <w:p w14:paraId="686CB7C2" w14:textId="382A097D" w:rsidR="00D3493D" w:rsidRDefault="00D3493D" w:rsidP="005B4292">
      <w:pPr>
        <w:pStyle w:val="NoSpacing"/>
        <w:rPr>
          <w:i/>
          <w:iCs/>
        </w:rPr>
      </w:pPr>
      <w:r w:rsidRPr="008570B7">
        <w:rPr>
          <w:i/>
          <w:iCs/>
        </w:rPr>
        <w:t>Richard Bagby, Chair</w:t>
      </w:r>
    </w:p>
    <w:p w14:paraId="302C7EA1" w14:textId="77777777" w:rsidR="008570B7" w:rsidRDefault="008570B7" w:rsidP="005B4292">
      <w:pPr>
        <w:pStyle w:val="NoSpacing"/>
        <w:rPr>
          <w:i/>
          <w:iCs/>
        </w:rPr>
      </w:pPr>
    </w:p>
    <w:p w14:paraId="232601DA" w14:textId="3D615B5D" w:rsidR="008570B7" w:rsidRPr="008570B7" w:rsidRDefault="008570B7" w:rsidP="005B4292">
      <w:pPr>
        <w:pStyle w:val="NoSpacing"/>
      </w:pPr>
      <w:r>
        <w:t>Richard Bagby opened the floor for public comment. No public comments were made during this time. Carolyn Turner noted that no public comments were submitted in advance of the meeting.</w:t>
      </w:r>
    </w:p>
    <w:p w14:paraId="1FF83F39" w14:textId="77777777" w:rsidR="005B4292" w:rsidRDefault="005B4292" w:rsidP="005B4292">
      <w:pPr>
        <w:pStyle w:val="NoSpacing"/>
      </w:pPr>
    </w:p>
    <w:p w14:paraId="7E03B05C" w14:textId="21B6BA88" w:rsidR="005B4292" w:rsidRPr="00D07D14" w:rsidRDefault="005B4292" w:rsidP="005B4292">
      <w:pPr>
        <w:pStyle w:val="NoSpacing"/>
        <w:rPr>
          <w:b/>
          <w:bCs/>
        </w:rPr>
      </w:pPr>
      <w:r w:rsidRPr="00D07D14">
        <w:rPr>
          <w:b/>
          <w:bCs/>
        </w:rPr>
        <w:t>Welcome New Board Members</w:t>
      </w:r>
    </w:p>
    <w:p w14:paraId="7FCC29FA" w14:textId="6DD2951A" w:rsidR="00D3493D" w:rsidRPr="00D07D14" w:rsidRDefault="00D3493D" w:rsidP="005B4292">
      <w:pPr>
        <w:pStyle w:val="NoSpacing"/>
        <w:rPr>
          <w:i/>
          <w:iCs/>
        </w:rPr>
      </w:pPr>
      <w:r w:rsidRPr="00D07D14">
        <w:rPr>
          <w:i/>
          <w:iCs/>
        </w:rPr>
        <w:t>William Carter and Pamela Cobler</w:t>
      </w:r>
    </w:p>
    <w:p w14:paraId="637ACDA0" w14:textId="77777777" w:rsidR="008570B7" w:rsidRDefault="008570B7" w:rsidP="005B4292">
      <w:pPr>
        <w:pStyle w:val="NoSpacing"/>
      </w:pPr>
    </w:p>
    <w:p w14:paraId="2788A751" w14:textId="12CBA22C" w:rsidR="008570B7" w:rsidRDefault="008570B7" w:rsidP="005B4292">
      <w:pPr>
        <w:pStyle w:val="NoSpacing"/>
      </w:pPr>
      <w:r>
        <w:t xml:space="preserve">William Carter and Pamela Cobler, both introduced themselves as the newest advisory board members. </w:t>
      </w:r>
      <w:r w:rsidR="00D07D14">
        <w:t xml:space="preserve">Richard Bagby welcomed them and thanked them for their commitment to supporting the </w:t>
      </w:r>
      <w:r w:rsidR="00D058BC">
        <w:t xml:space="preserve">important </w:t>
      </w:r>
      <w:r w:rsidR="00D07D14">
        <w:t>work of the board.</w:t>
      </w:r>
    </w:p>
    <w:p w14:paraId="5B1EB2E0" w14:textId="77777777" w:rsidR="008570B7" w:rsidRDefault="008570B7" w:rsidP="005B4292">
      <w:pPr>
        <w:pStyle w:val="NoSpacing"/>
      </w:pPr>
    </w:p>
    <w:p w14:paraId="169C91BB" w14:textId="77777777" w:rsidR="008570B7" w:rsidRPr="00D07D14" w:rsidRDefault="008570B7" w:rsidP="005B4292">
      <w:pPr>
        <w:pStyle w:val="NoSpacing"/>
        <w:rPr>
          <w:u w:val="single"/>
        </w:rPr>
      </w:pPr>
      <w:r w:rsidRPr="00D07D14">
        <w:rPr>
          <w:u w:val="single"/>
        </w:rPr>
        <w:t>William Carter</w:t>
      </w:r>
    </w:p>
    <w:p w14:paraId="0D8C0279" w14:textId="77777777" w:rsidR="008570B7" w:rsidRDefault="008570B7" w:rsidP="005B4292">
      <w:pPr>
        <w:pStyle w:val="NoSpacing"/>
      </w:pPr>
    </w:p>
    <w:p w14:paraId="625D44E2" w14:textId="010ED04A" w:rsidR="008570B7" w:rsidRDefault="00D07D14" w:rsidP="005B4292">
      <w:pPr>
        <w:pStyle w:val="NoSpacing"/>
      </w:pPr>
      <w:r w:rsidRPr="00FD26CB">
        <w:rPr>
          <w:i/>
          <w:iCs/>
        </w:rPr>
        <w:t>S</w:t>
      </w:r>
      <w:r w:rsidR="008570B7" w:rsidRPr="00FD26CB">
        <w:rPr>
          <w:i/>
          <w:iCs/>
        </w:rPr>
        <w:t>eat requirement:</w:t>
      </w:r>
      <w:r w:rsidR="008570B7">
        <w:t xml:space="preserve"> o</w:t>
      </w:r>
      <w:r w:rsidR="008570B7" w:rsidRPr="008570B7">
        <w:t>ne person licensed by a health regulatory board within the Virginia Department of Health Professions with experience in brain or spinal cord injury</w:t>
      </w:r>
      <w:r>
        <w:t xml:space="preserve"> </w:t>
      </w:r>
      <w:r w:rsidR="008570B7" w:rsidRPr="008570B7">
        <w:t>rehabilitative programs or services</w:t>
      </w:r>
      <w:r>
        <w:t>.</w:t>
      </w:r>
    </w:p>
    <w:p w14:paraId="705C3C8A" w14:textId="77777777" w:rsidR="00D07D14" w:rsidRDefault="00D07D14" w:rsidP="005B4292">
      <w:pPr>
        <w:pStyle w:val="NoSpacing"/>
      </w:pPr>
    </w:p>
    <w:p w14:paraId="0839359E" w14:textId="02701515" w:rsidR="00D07D14" w:rsidRDefault="00D07D14" w:rsidP="005B4292">
      <w:pPr>
        <w:pStyle w:val="NoSpacing"/>
      </w:pPr>
      <w:r w:rsidRPr="00FD26CB">
        <w:rPr>
          <w:i/>
          <w:iCs/>
        </w:rPr>
        <w:t>Bio:</w:t>
      </w:r>
      <w:r>
        <w:t xml:space="preserve"> </w:t>
      </w:r>
      <w:r w:rsidRPr="00D07D14">
        <w:t>Dr. William Carter, MD serves as the Director of Complex Care at Sheltering Arms Institute and as Associate Professor at the Virginia Commonwealth University Department of Physical Medicine and Rehabilitation (PM&amp;R). Dr. Carter is a clinically active academic rehabilitation medicine physician with specialty training in spinal cord injury medicine (SCIM). He is very active in multiple domains of academic medicine with concentration in medical education and teaching. As a clinician, he has actively sought out opportunities of need, including enhancing clinical relationships with primary care geriatrics and oncology services which previously had limited outpatient PM&amp;R interaction. Dr. Carter assists with spinal cord injury grant funded research. His primary research interests include quality improvement (QI) and the continuum of care. Dr. Carter serves on the department’s educational committees for PM&amp;R and SCIM. He leads the department’s QI initiative, provides education to residents on QI, and is involved in resident research.</w:t>
      </w:r>
    </w:p>
    <w:p w14:paraId="1D735C08" w14:textId="77777777" w:rsidR="00D07D14" w:rsidRDefault="00D07D14" w:rsidP="005B4292">
      <w:pPr>
        <w:pStyle w:val="NoSpacing"/>
      </w:pPr>
    </w:p>
    <w:p w14:paraId="6DD6CAC1" w14:textId="0604C7F5" w:rsidR="00D07D14" w:rsidRPr="00D07D14" w:rsidRDefault="00D07D14" w:rsidP="005B4292">
      <w:pPr>
        <w:pStyle w:val="NoSpacing"/>
        <w:rPr>
          <w:u w:val="single"/>
        </w:rPr>
      </w:pPr>
      <w:r w:rsidRPr="00D07D14">
        <w:rPr>
          <w:u w:val="single"/>
        </w:rPr>
        <w:t>Pamela Cobler</w:t>
      </w:r>
    </w:p>
    <w:p w14:paraId="0DCA26B8" w14:textId="77777777" w:rsidR="00D07D14" w:rsidRDefault="00D07D14" w:rsidP="005B4292">
      <w:pPr>
        <w:pStyle w:val="NoSpacing"/>
      </w:pPr>
    </w:p>
    <w:p w14:paraId="5E157446" w14:textId="25D67D1F" w:rsidR="00D07D14" w:rsidRDefault="00D07D14" w:rsidP="005B4292">
      <w:pPr>
        <w:pStyle w:val="NoSpacing"/>
      </w:pPr>
      <w:r w:rsidRPr="00FD26CB">
        <w:rPr>
          <w:i/>
          <w:iCs/>
        </w:rPr>
        <w:lastRenderedPageBreak/>
        <w:t>Seat Requirement:</w:t>
      </w:r>
      <w:r w:rsidRPr="00D07D14">
        <w:t xml:space="preserve"> </w:t>
      </w:r>
      <w:r>
        <w:t>o</w:t>
      </w:r>
      <w:r w:rsidRPr="00D07D14">
        <w:t>ne Virginian with traumatic spinal cord injury or a caretaker thereof.</w:t>
      </w:r>
    </w:p>
    <w:p w14:paraId="57B87000" w14:textId="77777777" w:rsidR="00D07D14" w:rsidRDefault="00D07D14" w:rsidP="005B4292">
      <w:pPr>
        <w:pStyle w:val="NoSpacing"/>
      </w:pPr>
    </w:p>
    <w:p w14:paraId="74F7A776" w14:textId="55FC3CF3" w:rsidR="00D07D14" w:rsidRDefault="00D07D14" w:rsidP="005B4292">
      <w:pPr>
        <w:pStyle w:val="NoSpacing"/>
      </w:pPr>
      <w:r w:rsidRPr="00FD26CB">
        <w:rPr>
          <w:i/>
          <w:iCs/>
        </w:rPr>
        <w:t>Bio:</w:t>
      </w:r>
      <w:r>
        <w:t xml:space="preserve"> </w:t>
      </w:r>
      <w:r w:rsidRPr="00D07D14">
        <w:t xml:space="preserve">Dr. Pam Cobler, born and raised in Martinsville, Virginia, is a dynamic leader, educator, and disability rights advocate whose career spans government, education, and nonprofit sectors. With degrees in Early Childhood Education, Curriculum and Instruction, and a Doctorate in Administration, she has served as CEO, director, and educator across multiple institutions, including Patrick &amp; Henry Community College and the Wilson Workforce &amp; Rehabilitation Center Foundation. After a spinal cord injury in 2001, Pam became a powerful voice for accessibility and inclusion, earning the title of Ms. Wheelchair Virginia 2004 and serving on numerous state and national advisory boards. She currently serves on the Henry County Board of Supervisors and leads Cobler Consultants, while continuing to inspire audiences through motivational speaking and her children’s book series, </w:t>
      </w:r>
      <w:proofErr w:type="spellStart"/>
      <w:r w:rsidRPr="00D07D14">
        <w:t>Kuddle</w:t>
      </w:r>
      <w:proofErr w:type="spellEnd"/>
      <w:r w:rsidRPr="00D07D14">
        <w:t xml:space="preserve"> Kitty.</w:t>
      </w:r>
    </w:p>
    <w:p w14:paraId="0792BFA5" w14:textId="77777777" w:rsidR="005B4292" w:rsidRDefault="005B4292" w:rsidP="005B4292">
      <w:pPr>
        <w:pStyle w:val="NoSpacing"/>
      </w:pPr>
    </w:p>
    <w:p w14:paraId="4FE4ED21" w14:textId="32AEDF74" w:rsidR="005B4292" w:rsidRPr="00D07D14" w:rsidRDefault="005B4292" w:rsidP="005B4292">
      <w:pPr>
        <w:pStyle w:val="NoSpacing"/>
        <w:rPr>
          <w:b/>
          <w:bCs/>
        </w:rPr>
      </w:pPr>
      <w:r w:rsidRPr="00D07D14">
        <w:rPr>
          <w:b/>
          <w:bCs/>
        </w:rPr>
        <w:t>Introduction of New CNI Coordinator</w:t>
      </w:r>
    </w:p>
    <w:p w14:paraId="4E938C27" w14:textId="61D5E6DD" w:rsidR="00D3493D" w:rsidRDefault="00D3493D" w:rsidP="005B4292">
      <w:pPr>
        <w:pStyle w:val="NoSpacing"/>
        <w:rPr>
          <w:i/>
          <w:iCs/>
        </w:rPr>
      </w:pPr>
      <w:r w:rsidRPr="00D07D14">
        <w:rPr>
          <w:i/>
          <w:iCs/>
        </w:rPr>
        <w:t>Devin Bowers, CNI Program Specialist</w:t>
      </w:r>
    </w:p>
    <w:p w14:paraId="2A694050" w14:textId="77777777" w:rsidR="00D07D14" w:rsidRDefault="00D07D14" w:rsidP="005B4292">
      <w:pPr>
        <w:pStyle w:val="NoSpacing"/>
        <w:rPr>
          <w:i/>
          <w:iCs/>
        </w:rPr>
      </w:pPr>
    </w:p>
    <w:p w14:paraId="5F8C9F40" w14:textId="32C54907" w:rsidR="00D07D14" w:rsidRPr="00D07D14" w:rsidRDefault="00D07D14" w:rsidP="005B4292">
      <w:pPr>
        <w:pStyle w:val="NoSpacing"/>
      </w:pPr>
      <w:r>
        <w:t>Carolyn Turner served as interim staff support for the advisory board due to the resignation of the previous CNI Program Specialist. Devin Bowers was introduced as the new CNI Program Specialist.</w:t>
      </w:r>
    </w:p>
    <w:p w14:paraId="36E8EB7D" w14:textId="77777777" w:rsidR="005B4292" w:rsidRDefault="005B4292" w:rsidP="005B4292">
      <w:pPr>
        <w:pStyle w:val="NoSpacing"/>
      </w:pPr>
    </w:p>
    <w:p w14:paraId="0BD69AE4" w14:textId="5637C36A" w:rsidR="005B4292" w:rsidRPr="00D07D14" w:rsidRDefault="005B4292" w:rsidP="005B4292">
      <w:pPr>
        <w:pStyle w:val="NoSpacing"/>
        <w:rPr>
          <w:b/>
          <w:bCs/>
        </w:rPr>
      </w:pPr>
      <w:r w:rsidRPr="00D07D14">
        <w:rPr>
          <w:b/>
          <w:bCs/>
        </w:rPr>
        <w:t>Nominations for CNI Vice Chair</w:t>
      </w:r>
    </w:p>
    <w:p w14:paraId="26FA8145" w14:textId="71D97732" w:rsidR="00D3493D" w:rsidRPr="00D07D14" w:rsidRDefault="00D3493D" w:rsidP="005B4292">
      <w:pPr>
        <w:pStyle w:val="NoSpacing"/>
        <w:rPr>
          <w:i/>
          <w:iCs/>
        </w:rPr>
      </w:pPr>
      <w:r w:rsidRPr="00D07D14">
        <w:rPr>
          <w:i/>
          <w:iCs/>
        </w:rPr>
        <w:t>Richard Bagby, Chair</w:t>
      </w:r>
    </w:p>
    <w:p w14:paraId="11CA13AA" w14:textId="77777777" w:rsidR="005B4292" w:rsidRDefault="005B4292" w:rsidP="005B4292">
      <w:pPr>
        <w:pStyle w:val="NoSpacing"/>
      </w:pPr>
    </w:p>
    <w:p w14:paraId="4F6BBD4A" w14:textId="4A4040B6" w:rsidR="00FD26CB" w:rsidRDefault="00FD26CB" w:rsidP="005B4292">
      <w:pPr>
        <w:pStyle w:val="NoSpacing"/>
      </w:pPr>
      <w:r>
        <w:t xml:space="preserve">Kathryn Hayfield nominated </w:t>
      </w:r>
      <w:r w:rsidRPr="00FD26CB">
        <w:t xml:space="preserve">Robbie Svoboda </w:t>
      </w:r>
      <w:r>
        <w:t>to serve as the Vice-Chair</w:t>
      </w:r>
      <w:r w:rsidRPr="00FD26CB">
        <w:t xml:space="preserve">. The </w:t>
      </w:r>
      <w:r>
        <w:t xml:space="preserve">nomination </w:t>
      </w:r>
      <w:r w:rsidRPr="00FD26CB">
        <w:t>was approved by unanimous consensus.</w:t>
      </w:r>
    </w:p>
    <w:p w14:paraId="6C2A8264" w14:textId="77777777" w:rsidR="00FD26CB" w:rsidRDefault="00FD26CB" w:rsidP="005B4292">
      <w:pPr>
        <w:pStyle w:val="NoSpacing"/>
      </w:pPr>
    </w:p>
    <w:p w14:paraId="767D5D09" w14:textId="7349AACD" w:rsidR="005B4292" w:rsidRPr="00FD26CB" w:rsidRDefault="005B4292" w:rsidP="005B4292">
      <w:pPr>
        <w:pStyle w:val="NoSpacing"/>
        <w:rPr>
          <w:b/>
          <w:bCs/>
        </w:rPr>
      </w:pPr>
      <w:r w:rsidRPr="00FD26CB">
        <w:rPr>
          <w:b/>
          <w:bCs/>
        </w:rPr>
        <w:t>Upcoming CNI Request for Application for Community Services</w:t>
      </w:r>
    </w:p>
    <w:p w14:paraId="3447AF00" w14:textId="09310C6B" w:rsidR="00D3493D" w:rsidRDefault="00D3493D" w:rsidP="005B4292">
      <w:pPr>
        <w:pStyle w:val="NoSpacing"/>
        <w:rPr>
          <w:i/>
          <w:iCs/>
        </w:rPr>
      </w:pPr>
      <w:r w:rsidRPr="00FD26CB">
        <w:rPr>
          <w:i/>
          <w:iCs/>
        </w:rPr>
        <w:t>Devin Bowers, CNI Program Specialist</w:t>
      </w:r>
    </w:p>
    <w:p w14:paraId="67509FD9" w14:textId="77777777" w:rsidR="00FD26CB" w:rsidRDefault="00FD26CB" w:rsidP="005B4292">
      <w:pPr>
        <w:pStyle w:val="NoSpacing"/>
        <w:rPr>
          <w:i/>
          <w:iCs/>
        </w:rPr>
      </w:pPr>
    </w:p>
    <w:p w14:paraId="73B2F5C9" w14:textId="77777777" w:rsidR="00CB5EFE" w:rsidRDefault="00A31B32" w:rsidP="005B4292">
      <w:pPr>
        <w:pStyle w:val="NoSpacing"/>
      </w:pPr>
      <w:r>
        <w:t xml:space="preserve">Board members were provided with an update on the upcoming Request for Applications (RFA) to fund community-based services for individuals with brain injuries, spinal cord injuries, or both. DARS staff have been working with the agency’s procurement division on this process and anticipate the RFA will be published in early October. Applicants will have the opportunity to request up to $200K in funding per year for up to three years. Once the RFA is published, potential applicants will have a minimum of 30 days to submit applications. </w:t>
      </w:r>
    </w:p>
    <w:p w14:paraId="1FA094C5" w14:textId="77777777" w:rsidR="00CB5EFE" w:rsidRDefault="00CB5EFE" w:rsidP="005B4292">
      <w:pPr>
        <w:pStyle w:val="NoSpacing"/>
      </w:pPr>
    </w:p>
    <w:p w14:paraId="0E4CE87D" w14:textId="77777777" w:rsidR="00CB5EFE" w:rsidRDefault="00A31B32" w:rsidP="005B4292">
      <w:pPr>
        <w:pStyle w:val="NoSpacing"/>
      </w:pPr>
      <w:r>
        <w:t>A discussion ensued around the importance of getting the word out to entities who have not applied in the past</w:t>
      </w:r>
      <w:r w:rsidR="004C49E3">
        <w:t xml:space="preserve"> and </w:t>
      </w:r>
      <w:r>
        <w:t>making sure entities in rural areas are aware of this funding opportunity</w:t>
      </w:r>
      <w:r w:rsidR="004C49E3">
        <w:t xml:space="preserve">. Board members will be provided with a link to the RFA once available to assist with dissemination. DARS staff are working on a listserv of organizations and state-level associations to contact once the RFA is published. A webinar will be hosted by the DARS </w:t>
      </w:r>
      <w:r w:rsidR="004C49E3">
        <w:lastRenderedPageBreak/>
        <w:t xml:space="preserve">procurement division for potential applicants to answer any questions that arise about the funding opportunity. </w:t>
      </w:r>
    </w:p>
    <w:p w14:paraId="39083A9B" w14:textId="77777777" w:rsidR="00CB5EFE" w:rsidRDefault="00CB5EFE" w:rsidP="005B4292">
      <w:pPr>
        <w:pStyle w:val="NoSpacing"/>
      </w:pPr>
    </w:p>
    <w:p w14:paraId="7F8FA3C0" w14:textId="34BBDA77" w:rsidR="00FD26CB" w:rsidRPr="00D058BC" w:rsidRDefault="004C49E3" w:rsidP="00D058BC">
      <w:pPr>
        <w:pStyle w:val="NoSpacing"/>
      </w:pPr>
      <w:r w:rsidRPr="00D058BC">
        <w:t>DARS staff noted that each applicant will be evaluated on their sustainability plan. Board members and staff discussed that determining avenues for sustainability has historically been a challenge for applicants and grantees.</w:t>
      </w:r>
      <w:r w:rsidR="00D058BC">
        <w:t xml:space="preserve"> However, some success stories were shared. </w:t>
      </w:r>
    </w:p>
    <w:p w14:paraId="6EBE7BE5" w14:textId="77777777" w:rsidR="00CB5EFE" w:rsidRPr="00D058BC" w:rsidRDefault="00CB5EFE" w:rsidP="00D058BC">
      <w:pPr>
        <w:pStyle w:val="NoSpacing"/>
      </w:pPr>
    </w:p>
    <w:p w14:paraId="5637E7E9" w14:textId="11411B9A" w:rsidR="00CB5EFE" w:rsidRPr="00D058BC" w:rsidRDefault="00CB5EFE" w:rsidP="00D058BC">
      <w:pPr>
        <w:pStyle w:val="NoSpacing"/>
      </w:pPr>
      <w:r w:rsidRPr="00D058BC">
        <w:t xml:space="preserve">The discussion ended with board members and staff discussing how community-based services are being defined in the RFA. Language included is in alignment with the Code of Virginia </w:t>
      </w:r>
      <w:r w:rsidR="002543CA" w:rsidRPr="00D058BC">
        <w:t>and is intentionally broad to encourage a wide range of applicants</w:t>
      </w:r>
      <w:r w:rsidR="00C06F55" w:rsidRPr="00D058BC">
        <w:t xml:space="preserve"> who can help meet current gaps in services.</w:t>
      </w:r>
    </w:p>
    <w:p w14:paraId="1CD2DC46" w14:textId="77777777" w:rsidR="005B4292" w:rsidRDefault="005B4292" w:rsidP="005B4292">
      <w:pPr>
        <w:pStyle w:val="NoSpacing"/>
      </w:pPr>
    </w:p>
    <w:p w14:paraId="57D329A4" w14:textId="0D5EF282" w:rsidR="005B4292" w:rsidRPr="007C55B4" w:rsidRDefault="005B4292" w:rsidP="005B4292">
      <w:pPr>
        <w:pStyle w:val="NoSpacing"/>
        <w:rPr>
          <w:b/>
          <w:bCs/>
        </w:rPr>
      </w:pPr>
      <w:r w:rsidRPr="007C55B4">
        <w:rPr>
          <w:b/>
          <w:bCs/>
        </w:rPr>
        <w:t>Program Updates and Financial Report</w:t>
      </w:r>
    </w:p>
    <w:p w14:paraId="191048AC" w14:textId="5180305D" w:rsidR="00D3493D" w:rsidRPr="007C55B4" w:rsidRDefault="00D3493D" w:rsidP="005B4292">
      <w:pPr>
        <w:pStyle w:val="NoSpacing"/>
        <w:rPr>
          <w:i/>
          <w:iCs/>
        </w:rPr>
      </w:pPr>
      <w:r w:rsidRPr="007C55B4">
        <w:rPr>
          <w:i/>
          <w:iCs/>
        </w:rPr>
        <w:t>Carolyn Turner, Director of Disability Programs</w:t>
      </w:r>
    </w:p>
    <w:p w14:paraId="6EF8FE63" w14:textId="77777777" w:rsidR="00C06F55" w:rsidRPr="007C55B4" w:rsidRDefault="00C06F55" w:rsidP="005B4292">
      <w:pPr>
        <w:pStyle w:val="NoSpacing"/>
        <w:rPr>
          <w:i/>
          <w:iCs/>
        </w:rPr>
      </w:pPr>
    </w:p>
    <w:p w14:paraId="0CCB7171" w14:textId="5957E759" w:rsidR="00C06F55" w:rsidRDefault="00C06F55" w:rsidP="005B4292">
      <w:pPr>
        <w:pStyle w:val="NoSpacing"/>
      </w:pPr>
      <w:r>
        <w:t xml:space="preserve">Carolyn Turner shared that all seven grantees are making progress. </w:t>
      </w:r>
      <w:r w:rsidR="007C55B4">
        <w:t>The CNI Trust Fund generates around $60K in revenue per month and as of the end of August 2025 has a balance of $2.9 million. There are sufficient funds to continue making quarterly payments to current grantees and award a new round of grants.</w:t>
      </w:r>
    </w:p>
    <w:p w14:paraId="3F064D76" w14:textId="77777777" w:rsidR="007C55B4" w:rsidRDefault="007C55B4" w:rsidP="005B4292">
      <w:pPr>
        <w:pStyle w:val="NoSpacing"/>
      </w:pPr>
    </w:p>
    <w:p w14:paraId="13DBC730" w14:textId="0E3DC76D" w:rsidR="007C55B4" w:rsidRDefault="007C55B4" w:rsidP="005B4292">
      <w:pPr>
        <w:pStyle w:val="NoSpacing"/>
      </w:pPr>
      <w:r>
        <w:t xml:space="preserve">No grantees presented at the current meeting due to the full agenda. However, board members and staff discussed inviting grantees to present at future quarterly meetings in 2026 with an emphasis on those who recently completed projects and those who have projects </w:t>
      </w:r>
      <w:r w:rsidR="00D058BC">
        <w:t>ending in December</w:t>
      </w:r>
      <w:r>
        <w:t xml:space="preserve"> of 2025. Devin Bowers </w:t>
      </w:r>
      <w:r w:rsidR="00D058BC">
        <w:t>stated she would</w:t>
      </w:r>
      <w:r>
        <w:t xml:space="preserve"> work on scheduling </w:t>
      </w:r>
      <w:proofErr w:type="gramStart"/>
      <w:r>
        <w:t>grantee</w:t>
      </w:r>
      <w:proofErr w:type="gramEnd"/>
      <w:r>
        <w:t xml:space="preserve"> presentations for future meetings.</w:t>
      </w:r>
    </w:p>
    <w:p w14:paraId="65386829" w14:textId="77777777" w:rsidR="005B4292" w:rsidRDefault="005B4292" w:rsidP="005B4292">
      <w:pPr>
        <w:pStyle w:val="NoSpacing"/>
      </w:pPr>
    </w:p>
    <w:p w14:paraId="7C89814A" w14:textId="72631F1E" w:rsidR="005B4292" w:rsidRPr="00F55198" w:rsidRDefault="005B4292" w:rsidP="00F55198">
      <w:pPr>
        <w:pStyle w:val="NoSpacing"/>
        <w:rPr>
          <w:b/>
          <w:bCs/>
        </w:rPr>
      </w:pPr>
      <w:r w:rsidRPr="00F55198">
        <w:rPr>
          <w:b/>
          <w:bCs/>
        </w:rPr>
        <w:t>By</w:t>
      </w:r>
      <w:r w:rsidR="004B3F7A">
        <w:rPr>
          <w:b/>
          <w:bCs/>
        </w:rPr>
        <w:t>-L</w:t>
      </w:r>
      <w:r w:rsidRPr="00F55198">
        <w:rPr>
          <w:b/>
          <w:bCs/>
        </w:rPr>
        <w:t>aws</w:t>
      </w:r>
    </w:p>
    <w:p w14:paraId="33F5C6BE" w14:textId="002A9ACF" w:rsidR="005B4292" w:rsidRDefault="00D3493D" w:rsidP="00F55198">
      <w:pPr>
        <w:pStyle w:val="NoSpacing"/>
        <w:rPr>
          <w:i/>
          <w:iCs/>
        </w:rPr>
      </w:pPr>
      <w:r w:rsidRPr="002A1BED">
        <w:rPr>
          <w:i/>
          <w:iCs/>
        </w:rPr>
        <w:t>Carolyn Turner, Director of Disability Programs</w:t>
      </w:r>
    </w:p>
    <w:p w14:paraId="7C82E448" w14:textId="77777777" w:rsidR="00F55198" w:rsidRPr="00F55198" w:rsidRDefault="00F55198" w:rsidP="00F55198">
      <w:pPr>
        <w:pStyle w:val="NoSpacing"/>
      </w:pPr>
    </w:p>
    <w:p w14:paraId="118E65AE" w14:textId="5FADC3AC" w:rsidR="002A1BED" w:rsidRDefault="002A1BED" w:rsidP="00F55198">
      <w:pPr>
        <w:pStyle w:val="NoSpacing"/>
      </w:pPr>
      <w:r>
        <w:t xml:space="preserve">Carolyn Turner </w:t>
      </w:r>
      <w:r w:rsidRPr="002A1BED">
        <w:t xml:space="preserve">directed board members to review the </w:t>
      </w:r>
      <w:r>
        <w:t>by</w:t>
      </w:r>
      <w:r w:rsidR="004B3F7A">
        <w:t>-</w:t>
      </w:r>
      <w:r>
        <w:t xml:space="preserve">laws of the CNI Trust Fund Advisory Board. Richard Bagby shared an observation that under </w:t>
      </w:r>
      <w:r w:rsidRPr="00F55198">
        <w:rPr>
          <w:i/>
          <w:iCs/>
        </w:rPr>
        <w:t>Article 1. Definitions</w:t>
      </w:r>
      <w:r>
        <w:t xml:space="preserve"> the definition under D for Neurotrauma should potentially include a</w:t>
      </w:r>
      <w:r w:rsidR="00F55198">
        <w:t>n</w:t>
      </w:r>
      <w:r>
        <w:t xml:space="preserve"> and/or rather than just an and.</w:t>
      </w:r>
    </w:p>
    <w:p w14:paraId="7D387121" w14:textId="77777777" w:rsidR="00F55198" w:rsidRDefault="00F55198" w:rsidP="00F55198">
      <w:pPr>
        <w:pStyle w:val="NoSpacing"/>
      </w:pPr>
    </w:p>
    <w:p w14:paraId="7B495A53" w14:textId="2652A841" w:rsidR="002A1BED" w:rsidRDefault="002A1BED" w:rsidP="00F55198">
      <w:pPr>
        <w:pStyle w:val="NoSpacing"/>
      </w:pPr>
      <w:r w:rsidRPr="00F55198">
        <w:rPr>
          <w:i/>
          <w:iCs/>
        </w:rPr>
        <w:t>Current Definition:</w:t>
      </w:r>
      <w:r>
        <w:t xml:space="preserve"> </w:t>
      </w:r>
      <w:r w:rsidRPr="002A1BED">
        <w:t xml:space="preserve">"Neurotrauma" means an injury to the central nervous system, i.e., a traumatic spinal cord or brain injury which results in loss of physical </w:t>
      </w:r>
      <w:r w:rsidRPr="002A1BED">
        <w:rPr>
          <w:color w:val="FF0000"/>
        </w:rPr>
        <w:t>and</w:t>
      </w:r>
      <w:r w:rsidRPr="002A1BED">
        <w:t xml:space="preserve"> cognitive functions.</w:t>
      </w:r>
    </w:p>
    <w:p w14:paraId="65657694" w14:textId="77777777" w:rsidR="00F55198" w:rsidRDefault="00F55198" w:rsidP="00F55198">
      <w:pPr>
        <w:pStyle w:val="NoSpacing"/>
      </w:pPr>
    </w:p>
    <w:p w14:paraId="3E805B48" w14:textId="4A75EC2E" w:rsidR="002A1BED" w:rsidRDefault="002A1BED" w:rsidP="00F55198">
      <w:pPr>
        <w:pStyle w:val="NoSpacing"/>
      </w:pPr>
      <w:r w:rsidRPr="00F55198">
        <w:rPr>
          <w:i/>
          <w:iCs/>
        </w:rPr>
        <w:t>Proposed Definition:</w:t>
      </w:r>
      <w:r>
        <w:t xml:space="preserve"> </w:t>
      </w:r>
      <w:r w:rsidRPr="002A1BED">
        <w:t xml:space="preserve">"Neurotrauma" means an injury to the central nervous system, i.e., a traumatic spinal cord or brain injury which results in loss of physical </w:t>
      </w:r>
      <w:r w:rsidRPr="002A1BED">
        <w:rPr>
          <w:color w:val="FF0000"/>
        </w:rPr>
        <w:t xml:space="preserve">and/or </w:t>
      </w:r>
      <w:r w:rsidRPr="002A1BED">
        <w:t>cognitive functions.</w:t>
      </w:r>
    </w:p>
    <w:p w14:paraId="3C471399" w14:textId="77777777" w:rsidR="00F55198" w:rsidRDefault="00F55198" w:rsidP="00F55198">
      <w:pPr>
        <w:pStyle w:val="NoSpacing"/>
      </w:pPr>
    </w:p>
    <w:p w14:paraId="78E9E9AD" w14:textId="01A5BCD4" w:rsidR="002A1BED" w:rsidRDefault="002A1BED" w:rsidP="00F55198">
      <w:pPr>
        <w:pStyle w:val="NoSpacing"/>
      </w:pPr>
      <w:r>
        <w:lastRenderedPageBreak/>
        <w:t xml:space="preserve">Richard Bagby asked DARS staff if changing this would be possible. DARS staff noted that </w:t>
      </w:r>
      <w:r w:rsidR="00F55198">
        <w:t>since the definition is from the Code of Virginia that legislation would be needed to make this change.</w:t>
      </w:r>
    </w:p>
    <w:p w14:paraId="3E421BFA" w14:textId="77777777" w:rsidR="00F55198" w:rsidRDefault="00F55198" w:rsidP="00F55198">
      <w:pPr>
        <w:pStyle w:val="NoSpacing"/>
      </w:pPr>
    </w:p>
    <w:p w14:paraId="113615FB" w14:textId="25AD5624" w:rsidR="005B4292" w:rsidRPr="00F55198" w:rsidRDefault="005B4292" w:rsidP="00F55198">
      <w:pPr>
        <w:pStyle w:val="NoSpacing"/>
        <w:rPr>
          <w:b/>
          <w:bCs/>
        </w:rPr>
      </w:pPr>
      <w:r w:rsidRPr="00F55198">
        <w:rPr>
          <w:b/>
          <w:bCs/>
        </w:rPr>
        <w:t>Electronic Meeting Policy</w:t>
      </w:r>
    </w:p>
    <w:p w14:paraId="5A8D3838" w14:textId="0EA5ADAA" w:rsidR="005B4292" w:rsidRDefault="00D3493D" w:rsidP="00F55198">
      <w:pPr>
        <w:pStyle w:val="NoSpacing"/>
        <w:rPr>
          <w:i/>
          <w:iCs/>
        </w:rPr>
      </w:pPr>
      <w:r w:rsidRPr="002A1BED">
        <w:rPr>
          <w:i/>
          <w:iCs/>
        </w:rPr>
        <w:t>Carolyn Turner, Director of Disability Programs</w:t>
      </w:r>
    </w:p>
    <w:p w14:paraId="333C84D5" w14:textId="77777777" w:rsidR="00F55198" w:rsidRPr="00F55198" w:rsidRDefault="00F55198" w:rsidP="00F55198">
      <w:pPr>
        <w:pStyle w:val="NoSpacing"/>
      </w:pPr>
    </w:p>
    <w:p w14:paraId="3DB32733" w14:textId="45EF900B" w:rsidR="002A1BED" w:rsidRDefault="002A1BED" w:rsidP="00F55198">
      <w:pPr>
        <w:pStyle w:val="NoSpacing"/>
      </w:pPr>
      <w:r>
        <w:t xml:space="preserve">Carolyn Turner </w:t>
      </w:r>
      <w:r w:rsidRPr="002A1BED">
        <w:t xml:space="preserve">directed board members to </w:t>
      </w:r>
      <w:r>
        <w:t xml:space="preserve">familiarize themselves with </w:t>
      </w:r>
      <w:r w:rsidRPr="002A1BED">
        <w:t>the electronic meeting policy.</w:t>
      </w:r>
      <w:r>
        <w:t xml:space="preserve"> </w:t>
      </w:r>
      <w:r w:rsidRPr="002A1BED">
        <w:t xml:space="preserve">This </w:t>
      </w:r>
      <w:r>
        <w:t>served as</w:t>
      </w:r>
      <w:r w:rsidRPr="002A1BED">
        <w:t xml:space="preserve"> a reminder, and no further action </w:t>
      </w:r>
      <w:r>
        <w:t xml:space="preserve">was </w:t>
      </w:r>
      <w:r w:rsidRPr="002A1BED">
        <w:t>taken.</w:t>
      </w:r>
    </w:p>
    <w:p w14:paraId="03382EE6" w14:textId="77777777" w:rsidR="00F55198" w:rsidRDefault="00F55198" w:rsidP="00F55198">
      <w:pPr>
        <w:pStyle w:val="NoSpacing"/>
      </w:pPr>
    </w:p>
    <w:p w14:paraId="3D690D0A" w14:textId="33C0B6F9" w:rsidR="005B4292" w:rsidRPr="00F55198" w:rsidRDefault="005B4292" w:rsidP="00F55198">
      <w:pPr>
        <w:pStyle w:val="NoSpacing"/>
        <w:rPr>
          <w:b/>
          <w:bCs/>
        </w:rPr>
      </w:pPr>
      <w:r w:rsidRPr="00F55198">
        <w:rPr>
          <w:b/>
          <w:bCs/>
        </w:rPr>
        <w:t>Other Business</w:t>
      </w:r>
    </w:p>
    <w:p w14:paraId="04DD8F94" w14:textId="073319CF" w:rsidR="00D3493D" w:rsidRDefault="00D3493D" w:rsidP="00F55198">
      <w:pPr>
        <w:pStyle w:val="NoSpacing"/>
        <w:rPr>
          <w:i/>
          <w:iCs/>
        </w:rPr>
      </w:pPr>
      <w:r w:rsidRPr="00F55198">
        <w:rPr>
          <w:i/>
          <w:iCs/>
        </w:rPr>
        <w:t>Richard Bagby, Chair</w:t>
      </w:r>
    </w:p>
    <w:p w14:paraId="4FDB339D" w14:textId="77777777" w:rsidR="00F55198" w:rsidRDefault="00F55198" w:rsidP="00F55198">
      <w:pPr>
        <w:pStyle w:val="NoSpacing"/>
        <w:rPr>
          <w:i/>
          <w:iCs/>
        </w:rPr>
      </w:pPr>
    </w:p>
    <w:p w14:paraId="72532EF3" w14:textId="2E720B4B" w:rsidR="00F55198" w:rsidRPr="00F55198" w:rsidRDefault="00F55198" w:rsidP="00F55198">
      <w:pPr>
        <w:pStyle w:val="NoSpacing"/>
      </w:pPr>
      <w:r>
        <w:t>Richard Bagby reminded board members that the next quarterly meeting is scheduled for Friday December 12, 2025. This meeting was previously planned as being virtual, however, board members discussed changing the meeting to in-person. Richard Bagby</w:t>
      </w:r>
      <w:r w:rsidRPr="00F55198">
        <w:t xml:space="preserve"> made a motion to </w:t>
      </w:r>
      <w:r>
        <w:t xml:space="preserve">change the December meeting from in-person to virtual. </w:t>
      </w:r>
      <w:r w:rsidRPr="00F55198">
        <w:t>Kathryn Hayfield seconded</w:t>
      </w:r>
      <w:r>
        <w:t xml:space="preserve"> the motion</w:t>
      </w:r>
      <w:r w:rsidRPr="00F55198">
        <w:t xml:space="preserve">. </w:t>
      </w:r>
      <w:r>
        <w:t>Changing the meeting to in-person</w:t>
      </w:r>
      <w:r w:rsidRPr="00F55198">
        <w:t xml:space="preserve"> was approved by unanimous consensus.</w:t>
      </w:r>
    </w:p>
    <w:p w14:paraId="5AC70E90" w14:textId="77777777" w:rsidR="005B4292" w:rsidRDefault="005B4292" w:rsidP="00F55198">
      <w:pPr>
        <w:pStyle w:val="NoSpacing"/>
      </w:pPr>
    </w:p>
    <w:p w14:paraId="44685139" w14:textId="09893072" w:rsidR="005B4292" w:rsidRPr="004B3F7A" w:rsidRDefault="005B4292" w:rsidP="00F55198">
      <w:pPr>
        <w:pStyle w:val="NoSpacing"/>
        <w:rPr>
          <w:b/>
          <w:bCs/>
        </w:rPr>
      </w:pPr>
      <w:r w:rsidRPr="004B3F7A">
        <w:rPr>
          <w:b/>
          <w:bCs/>
        </w:rPr>
        <w:t>Adjourn</w:t>
      </w:r>
    </w:p>
    <w:p w14:paraId="5B0254E3" w14:textId="682812B6" w:rsidR="001A556C" w:rsidRPr="004B3F7A" w:rsidRDefault="00D3493D" w:rsidP="005B4292">
      <w:pPr>
        <w:pStyle w:val="NoSpacing"/>
        <w:rPr>
          <w:i/>
          <w:iCs/>
        </w:rPr>
      </w:pPr>
      <w:r w:rsidRPr="004B3F7A">
        <w:rPr>
          <w:i/>
          <w:iCs/>
        </w:rPr>
        <w:t>Richard Bagby, Chair</w:t>
      </w:r>
    </w:p>
    <w:p w14:paraId="1BB56DF5" w14:textId="77777777" w:rsidR="004B3F7A" w:rsidRDefault="004B3F7A" w:rsidP="005B4292">
      <w:pPr>
        <w:pStyle w:val="NoSpacing"/>
      </w:pPr>
    </w:p>
    <w:p w14:paraId="56F12068" w14:textId="1E33F94E" w:rsidR="004B3F7A" w:rsidRDefault="004B3F7A" w:rsidP="005B4292">
      <w:pPr>
        <w:pStyle w:val="NoSpacing"/>
      </w:pPr>
      <w:r>
        <w:t>Having completed the meeting agenda, Chair Richard Bagby adjourned the meeting at 11:11 PM.</w:t>
      </w:r>
    </w:p>
    <w:p w14:paraId="724B87F8" w14:textId="77777777" w:rsidR="004B3F7A" w:rsidRDefault="004B3F7A" w:rsidP="005B4292">
      <w:pPr>
        <w:pStyle w:val="NoSpacing"/>
        <w:pBdr>
          <w:bottom w:val="single" w:sz="6" w:space="1" w:color="auto"/>
        </w:pBdr>
      </w:pPr>
    </w:p>
    <w:p w14:paraId="57721C0B" w14:textId="77777777" w:rsidR="004B3F7A" w:rsidRDefault="004B3F7A" w:rsidP="005B4292">
      <w:pPr>
        <w:pStyle w:val="NoSpacing"/>
      </w:pPr>
    </w:p>
    <w:p w14:paraId="6280778D" w14:textId="6A59AB3D" w:rsidR="004B3F7A" w:rsidRPr="004B3F7A" w:rsidRDefault="004B3F7A" w:rsidP="005B4292">
      <w:pPr>
        <w:pStyle w:val="NoSpacing"/>
        <w:rPr>
          <w:b/>
          <w:bCs/>
        </w:rPr>
      </w:pPr>
      <w:r w:rsidRPr="004B3F7A">
        <w:rPr>
          <w:b/>
          <w:bCs/>
        </w:rPr>
        <w:t>Members Participating Electronically:</w:t>
      </w:r>
    </w:p>
    <w:p w14:paraId="7F13B2C8" w14:textId="184362DC" w:rsidR="004B3F7A" w:rsidRDefault="004B3F7A" w:rsidP="004B3F7A">
      <w:pPr>
        <w:pStyle w:val="NoSpacing"/>
        <w:numPr>
          <w:ilvl w:val="0"/>
          <w:numId w:val="1"/>
        </w:numPr>
      </w:pPr>
      <w:r>
        <w:t>Pamela Cobler, disability or medical condition provision, participating from office in Martinsville, VA</w:t>
      </w:r>
    </w:p>
    <w:p w14:paraId="2FE662BB" w14:textId="70DE66AF" w:rsidR="004B3F7A" w:rsidRDefault="004B3F7A" w:rsidP="004B3F7A">
      <w:pPr>
        <w:pStyle w:val="NoSpacing"/>
        <w:numPr>
          <w:ilvl w:val="0"/>
          <w:numId w:val="1"/>
        </w:numPr>
      </w:pPr>
      <w:r w:rsidRPr="004B3F7A">
        <w:t>Cara Meixner</w:t>
      </w:r>
      <w:r>
        <w:t>, 60+ miles distance away provision, participating from office in Harrisonburg, VA</w:t>
      </w:r>
    </w:p>
    <w:p w14:paraId="324E4BC0" w14:textId="77777777" w:rsidR="004B3F7A" w:rsidRDefault="004B3F7A" w:rsidP="004B3F7A">
      <w:pPr>
        <w:pStyle w:val="NoSpacing"/>
      </w:pPr>
    </w:p>
    <w:p w14:paraId="68CDF75C" w14:textId="0C172401" w:rsidR="004B3F7A" w:rsidRPr="004B3F7A" w:rsidRDefault="004B3F7A" w:rsidP="004B3F7A">
      <w:pPr>
        <w:pStyle w:val="NoSpacing"/>
        <w:rPr>
          <w:b/>
          <w:bCs/>
        </w:rPr>
      </w:pPr>
      <w:r w:rsidRPr="004B3F7A">
        <w:rPr>
          <w:b/>
          <w:bCs/>
        </w:rPr>
        <w:t>Meeting Handouts:</w:t>
      </w:r>
    </w:p>
    <w:p w14:paraId="48962E37" w14:textId="4C9B0329" w:rsidR="004B3F7A" w:rsidRDefault="004B3F7A" w:rsidP="004B3F7A">
      <w:pPr>
        <w:pStyle w:val="NoSpacing"/>
        <w:numPr>
          <w:ilvl w:val="0"/>
          <w:numId w:val="2"/>
        </w:numPr>
      </w:pPr>
      <w:r>
        <w:t>Proposed meeting agenda for September 19, 2025</w:t>
      </w:r>
    </w:p>
    <w:p w14:paraId="161745D3" w14:textId="595E74ED" w:rsidR="004B3F7A" w:rsidRDefault="004B3F7A" w:rsidP="004B3F7A">
      <w:pPr>
        <w:pStyle w:val="NoSpacing"/>
        <w:numPr>
          <w:ilvl w:val="0"/>
          <w:numId w:val="2"/>
        </w:numPr>
      </w:pPr>
      <w:r>
        <w:t>Draft meeting minutes for June 27, 2025</w:t>
      </w:r>
    </w:p>
    <w:p w14:paraId="1EF2C81E" w14:textId="23F88E36" w:rsidR="004B3F7A" w:rsidRDefault="004B3F7A" w:rsidP="004B3F7A">
      <w:pPr>
        <w:pStyle w:val="NoSpacing"/>
        <w:numPr>
          <w:ilvl w:val="0"/>
          <w:numId w:val="2"/>
        </w:numPr>
      </w:pPr>
      <w:r>
        <w:t>By-Laws of the Commonwealth Neurotrauma Initiative Trust Fund Advisory Board</w:t>
      </w:r>
    </w:p>
    <w:p w14:paraId="3986DE57" w14:textId="524FC4A3" w:rsidR="004B3F7A" w:rsidRDefault="004B3F7A" w:rsidP="004B3F7A">
      <w:pPr>
        <w:pStyle w:val="NoSpacing"/>
        <w:numPr>
          <w:ilvl w:val="0"/>
          <w:numId w:val="2"/>
        </w:numPr>
      </w:pPr>
      <w:r>
        <w:t>Commonwealth Neurotrauma Initiative Advisory Board Electronic Participation and Meeting Policy</w:t>
      </w:r>
    </w:p>
    <w:p w14:paraId="3FD7A100" w14:textId="249B109F" w:rsidR="004B3F7A" w:rsidRDefault="004B3F7A" w:rsidP="004B3F7A">
      <w:pPr>
        <w:pStyle w:val="NoSpacing"/>
        <w:numPr>
          <w:ilvl w:val="0"/>
          <w:numId w:val="2"/>
        </w:numPr>
      </w:pPr>
      <w:r>
        <w:t xml:space="preserve">CNI </w:t>
      </w:r>
      <w:r w:rsidR="00D058BC">
        <w:t>p</w:t>
      </w:r>
      <w:r>
        <w:t xml:space="preserve">roject </w:t>
      </w:r>
      <w:r w:rsidR="00D058BC">
        <w:t>s</w:t>
      </w:r>
      <w:r>
        <w:t xml:space="preserve">tatus </w:t>
      </w:r>
      <w:r w:rsidR="00D058BC">
        <w:t>u</w:t>
      </w:r>
      <w:r>
        <w:t>pdate</w:t>
      </w:r>
    </w:p>
    <w:p w14:paraId="75D9210C" w14:textId="77777777" w:rsidR="005B56BA" w:rsidRDefault="005B56BA" w:rsidP="005B4292">
      <w:pPr>
        <w:pStyle w:val="NoSpacing"/>
      </w:pPr>
    </w:p>
    <w:sectPr w:rsidR="005B56B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D4ACF" w14:textId="77777777" w:rsidR="005E3E88" w:rsidRDefault="005E3E88" w:rsidP="00D058BC">
      <w:pPr>
        <w:spacing w:after="0" w:line="240" w:lineRule="auto"/>
      </w:pPr>
      <w:r>
        <w:separator/>
      </w:r>
    </w:p>
  </w:endnote>
  <w:endnote w:type="continuationSeparator" w:id="0">
    <w:p w14:paraId="214A7BF2" w14:textId="77777777" w:rsidR="005E3E88" w:rsidRDefault="005E3E88" w:rsidP="00D0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CCFD" w14:textId="77777777" w:rsidR="004669AC" w:rsidRDefault="00466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895956021"/>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7FD4198C" w14:textId="398A7CBE" w:rsidR="00D058BC" w:rsidRPr="00D058BC" w:rsidRDefault="00D058BC">
            <w:pPr>
              <w:pStyle w:val="Footer"/>
              <w:jc w:val="center"/>
              <w:rPr>
                <w:sz w:val="20"/>
                <w:szCs w:val="20"/>
              </w:rPr>
            </w:pPr>
            <w:r w:rsidRPr="00D058BC">
              <w:rPr>
                <w:sz w:val="20"/>
                <w:szCs w:val="20"/>
              </w:rPr>
              <w:t xml:space="preserve">Page </w:t>
            </w:r>
            <w:r w:rsidRPr="00D058BC">
              <w:rPr>
                <w:b/>
                <w:bCs/>
                <w:sz w:val="20"/>
                <w:szCs w:val="20"/>
              </w:rPr>
              <w:fldChar w:fldCharType="begin"/>
            </w:r>
            <w:r w:rsidRPr="00D058BC">
              <w:rPr>
                <w:b/>
                <w:bCs/>
                <w:sz w:val="20"/>
                <w:szCs w:val="20"/>
              </w:rPr>
              <w:instrText xml:space="preserve"> PAGE </w:instrText>
            </w:r>
            <w:r w:rsidRPr="00D058BC">
              <w:rPr>
                <w:b/>
                <w:bCs/>
                <w:sz w:val="20"/>
                <w:szCs w:val="20"/>
              </w:rPr>
              <w:fldChar w:fldCharType="separate"/>
            </w:r>
            <w:r w:rsidRPr="00D058BC">
              <w:rPr>
                <w:b/>
                <w:bCs/>
                <w:noProof/>
                <w:sz w:val="20"/>
                <w:szCs w:val="20"/>
              </w:rPr>
              <w:t>2</w:t>
            </w:r>
            <w:r w:rsidRPr="00D058BC">
              <w:rPr>
                <w:b/>
                <w:bCs/>
                <w:sz w:val="20"/>
                <w:szCs w:val="20"/>
              </w:rPr>
              <w:fldChar w:fldCharType="end"/>
            </w:r>
            <w:r w:rsidRPr="00D058BC">
              <w:rPr>
                <w:sz w:val="20"/>
                <w:szCs w:val="20"/>
              </w:rPr>
              <w:t xml:space="preserve"> of </w:t>
            </w:r>
            <w:r w:rsidRPr="00D058BC">
              <w:rPr>
                <w:b/>
                <w:bCs/>
                <w:sz w:val="20"/>
                <w:szCs w:val="20"/>
              </w:rPr>
              <w:fldChar w:fldCharType="begin"/>
            </w:r>
            <w:r w:rsidRPr="00D058BC">
              <w:rPr>
                <w:b/>
                <w:bCs/>
                <w:sz w:val="20"/>
                <w:szCs w:val="20"/>
              </w:rPr>
              <w:instrText xml:space="preserve"> NUMPAGES  </w:instrText>
            </w:r>
            <w:r w:rsidRPr="00D058BC">
              <w:rPr>
                <w:b/>
                <w:bCs/>
                <w:sz w:val="20"/>
                <w:szCs w:val="20"/>
              </w:rPr>
              <w:fldChar w:fldCharType="separate"/>
            </w:r>
            <w:r w:rsidRPr="00D058BC">
              <w:rPr>
                <w:b/>
                <w:bCs/>
                <w:noProof/>
                <w:sz w:val="20"/>
                <w:szCs w:val="20"/>
              </w:rPr>
              <w:t>2</w:t>
            </w:r>
            <w:r w:rsidRPr="00D058BC">
              <w:rPr>
                <w:b/>
                <w:bCs/>
                <w:sz w:val="20"/>
                <w:szCs w:val="20"/>
              </w:rPr>
              <w:fldChar w:fldCharType="end"/>
            </w:r>
          </w:p>
        </w:sdtContent>
      </w:sdt>
    </w:sdtContent>
  </w:sdt>
  <w:p w14:paraId="5D4E4C8F" w14:textId="77777777" w:rsidR="00D058BC" w:rsidRDefault="00D058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9247" w14:textId="77777777" w:rsidR="004669AC" w:rsidRDefault="00466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4570B" w14:textId="77777777" w:rsidR="005E3E88" w:rsidRDefault="005E3E88" w:rsidP="00D058BC">
      <w:pPr>
        <w:spacing w:after="0" w:line="240" w:lineRule="auto"/>
      </w:pPr>
      <w:r>
        <w:separator/>
      </w:r>
    </w:p>
  </w:footnote>
  <w:footnote w:type="continuationSeparator" w:id="0">
    <w:p w14:paraId="06E042AF" w14:textId="77777777" w:rsidR="005E3E88" w:rsidRDefault="005E3E88" w:rsidP="00D05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FE4CB" w14:textId="77777777" w:rsidR="004669AC" w:rsidRDefault="004669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F626" w14:textId="162FF601" w:rsidR="00D058BC" w:rsidRDefault="004669AC" w:rsidP="00D058BC">
    <w:pPr>
      <w:pStyle w:val="Header"/>
      <w:jc w:val="center"/>
    </w:pPr>
    <w:sdt>
      <w:sdtPr>
        <w:id w:val="-1845925611"/>
        <w:docPartObj>
          <w:docPartGallery w:val="Watermarks"/>
          <w:docPartUnique/>
        </w:docPartObj>
      </w:sdtPr>
      <w:sdtContent>
        <w:r>
          <w:rPr>
            <w:noProof/>
          </w:rPr>
          <w:pict w14:anchorId="62A06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058BC">
      <w:t>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ACB2A" w14:textId="77777777" w:rsidR="004669AC" w:rsidRDefault="00466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B6FC6"/>
    <w:multiLevelType w:val="hybridMultilevel"/>
    <w:tmpl w:val="B63EF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6A6CDB"/>
    <w:multiLevelType w:val="hybridMultilevel"/>
    <w:tmpl w:val="CA10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4565690">
    <w:abstractNumId w:val="1"/>
  </w:num>
  <w:num w:numId="2" w16cid:durableId="1675569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6BA"/>
    <w:rsid w:val="000139FC"/>
    <w:rsid w:val="001224AE"/>
    <w:rsid w:val="00137640"/>
    <w:rsid w:val="001A556C"/>
    <w:rsid w:val="001A7075"/>
    <w:rsid w:val="001D22E6"/>
    <w:rsid w:val="002543CA"/>
    <w:rsid w:val="002A1BED"/>
    <w:rsid w:val="002A4190"/>
    <w:rsid w:val="002D2CE3"/>
    <w:rsid w:val="002E1D4E"/>
    <w:rsid w:val="003E5662"/>
    <w:rsid w:val="004669AC"/>
    <w:rsid w:val="00485008"/>
    <w:rsid w:val="004B3F7A"/>
    <w:rsid w:val="004C49E3"/>
    <w:rsid w:val="0054503E"/>
    <w:rsid w:val="005B4292"/>
    <w:rsid w:val="005B56BA"/>
    <w:rsid w:val="005E3E88"/>
    <w:rsid w:val="0060537A"/>
    <w:rsid w:val="006C5D6D"/>
    <w:rsid w:val="007C55B4"/>
    <w:rsid w:val="008570B7"/>
    <w:rsid w:val="008705B2"/>
    <w:rsid w:val="00882215"/>
    <w:rsid w:val="00883188"/>
    <w:rsid w:val="00893A87"/>
    <w:rsid w:val="00934155"/>
    <w:rsid w:val="00960F37"/>
    <w:rsid w:val="00A31B32"/>
    <w:rsid w:val="00B16C6F"/>
    <w:rsid w:val="00C06F55"/>
    <w:rsid w:val="00CB5EFE"/>
    <w:rsid w:val="00D058BC"/>
    <w:rsid w:val="00D07D14"/>
    <w:rsid w:val="00D3493D"/>
    <w:rsid w:val="00D36F79"/>
    <w:rsid w:val="00E3186B"/>
    <w:rsid w:val="00E35D72"/>
    <w:rsid w:val="00E87504"/>
    <w:rsid w:val="00EF0140"/>
    <w:rsid w:val="00F55198"/>
    <w:rsid w:val="00FD2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B25ED"/>
  <w15:chartTrackingRefBased/>
  <w15:docId w15:val="{07AED121-9D03-4D2E-A861-7F10699C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5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5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56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56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56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56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56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56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56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5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56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56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56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56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56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56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56BA"/>
    <w:rPr>
      <w:rFonts w:eastAsiaTheme="majorEastAsia" w:cstheme="majorBidi"/>
      <w:color w:val="272727" w:themeColor="text1" w:themeTint="D8"/>
    </w:rPr>
  </w:style>
  <w:style w:type="paragraph" w:styleId="Title">
    <w:name w:val="Title"/>
    <w:basedOn w:val="Normal"/>
    <w:next w:val="Normal"/>
    <w:link w:val="TitleChar"/>
    <w:uiPriority w:val="10"/>
    <w:qFormat/>
    <w:rsid w:val="005B5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5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56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56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56BA"/>
    <w:pPr>
      <w:spacing w:before="160"/>
      <w:jc w:val="center"/>
    </w:pPr>
    <w:rPr>
      <w:i/>
      <w:iCs/>
      <w:color w:val="404040" w:themeColor="text1" w:themeTint="BF"/>
    </w:rPr>
  </w:style>
  <w:style w:type="character" w:customStyle="1" w:styleId="QuoteChar">
    <w:name w:val="Quote Char"/>
    <w:basedOn w:val="DefaultParagraphFont"/>
    <w:link w:val="Quote"/>
    <w:uiPriority w:val="29"/>
    <w:rsid w:val="005B56BA"/>
    <w:rPr>
      <w:i/>
      <w:iCs/>
      <w:color w:val="404040" w:themeColor="text1" w:themeTint="BF"/>
    </w:rPr>
  </w:style>
  <w:style w:type="paragraph" w:styleId="ListParagraph">
    <w:name w:val="List Paragraph"/>
    <w:basedOn w:val="Normal"/>
    <w:uiPriority w:val="34"/>
    <w:qFormat/>
    <w:rsid w:val="005B56BA"/>
    <w:pPr>
      <w:ind w:left="720"/>
      <w:contextualSpacing/>
    </w:pPr>
  </w:style>
  <w:style w:type="character" w:styleId="IntenseEmphasis">
    <w:name w:val="Intense Emphasis"/>
    <w:basedOn w:val="DefaultParagraphFont"/>
    <w:uiPriority w:val="21"/>
    <w:qFormat/>
    <w:rsid w:val="005B56BA"/>
    <w:rPr>
      <w:i/>
      <w:iCs/>
      <w:color w:val="0F4761" w:themeColor="accent1" w:themeShade="BF"/>
    </w:rPr>
  </w:style>
  <w:style w:type="paragraph" w:styleId="IntenseQuote">
    <w:name w:val="Intense Quote"/>
    <w:basedOn w:val="Normal"/>
    <w:next w:val="Normal"/>
    <w:link w:val="IntenseQuoteChar"/>
    <w:uiPriority w:val="30"/>
    <w:qFormat/>
    <w:rsid w:val="005B5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56BA"/>
    <w:rPr>
      <w:i/>
      <w:iCs/>
      <w:color w:val="0F4761" w:themeColor="accent1" w:themeShade="BF"/>
    </w:rPr>
  </w:style>
  <w:style w:type="character" w:styleId="IntenseReference">
    <w:name w:val="Intense Reference"/>
    <w:basedOn w:val="DefaultParagraphFont"/>
    <w:uiPriority w:val="32"/>
    <w:qFormat/>
    <w:rsid w:val="005B56BA"/>
    <w:rPr>
      <w:b/>
      <w:bCs/>
      <w:smallCaps/>
      <w:color w:val="0F4761" w:themeColor="accent1" w:themeShade="BF"/>
      <w:spacing w:val="5"/>
    </w:rPr>
  </w:style>
  <w:style w:type="paragraph" w:styleId="NoSpacing">
    <w:name w:val="No Spacing"/>
    <w:uiPriority w:val="1"/>
    <w:qFormat/>
    <w:rsid w:val="005B4292"/>
    <w:pPr>
      <w:spacing w:after="0" w:line="240" w:lineRule="auto"/>
    </w:pPr>
  </w:style>
  <w:style w:type="paragraph" w:styleId="Header">
    <w:name w:val="header"/>
    <w:basedOn w:val="Normal"/>
    <w:link w:val="HeaderChar"/>
    <w:uiPriority w:val="99"/>
    <w:unhideWhenUsed/>
    <w:rsid w:val="00D05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8BC"/>
  </w:style>
  <w:style w:type="paragraph" w:styleId="Footer">
    <w:name w:val="footer"/>
    <w:basedOn w:val="Normal"/>
    <w:link w:val="FooterChar"/>
    <w:uiPriority w:val="99"/>
    <w:unhideWhenUsed/>
    <w:rsid w:val="00D05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8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82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5</Pages>
  <Words>1404</Words>
  <Characters>8009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Bowers, Devin (DARS)</dc:creator>
  <cp:keywords/>
  <dc:description/>
  <cp:lastModifiedBy>Bowers, Devin (DARS)</cp:lastModifiedBy>
  <cp:revision>10</cp:revision>
  <dcterms:created xsi:type="dcterms:W3CDTF">2025-09-19T14:17:00Z</dcterms:created>
  <dcterms:modified xsi:type="dcterms:W3CDTF">2025-10-03T20:06:00Z</dcterms:modified>
</cp:coreProperties>
</file>