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9900" w14:textId="77777777" w:rsidR="00D97587" w:rsidRPr="00D3493D" w:rsidRDefault="00D97587" w:rsidP="00D97587">
      <w:pPr>
        <w:pStyle w:val="NoSpacing"/>
        <w:jc w:val="center"/>
        <w:rPr>
          <w:b/>
          <w:bCs/>
        </w:rPr>
      </w:pPr>
      <w:r w:rsidRPr="00D3493D">
        <w:rPr>
          <w:b/>
          <w:bCs/>
        </w:rPr>
        <w:t>Commonwealth Neurotrauma Initiative</w:t>
      </w:r>
    </w:p>
    <w:p w14:paraId="75AB51D7" w14:textId="5EAC8F2E" w:rsidR="00D97587" w:rsidRDefault="00D97587" w:rsidP="00D97587">
      <w:pPr>
        <w:pStyle w:val="NoSpacing"/>
        <w:jc w:val="center"/>
        <w:rPr>
          <w:b/>
          <w:bCs/>
        </w:rPr>
      </w:pPr>
      <w:r w:rsidRPr="00D058BC">
        <w:rPr>
          <w:b/>
          <w:bCs/>
          <w:color w:val="FF0000"/>
        </w:rPr>
        <w:t>DRAFT</w:t>
      </w:r>
      <w:r w:rsidRPr="00D3493D">
        <w:rPr>
          <w:b/>
          <w:bCs/>
        </w:rPr>
        <w:t xml:space="preserve"> </w:t>
      </w:r>
      <w:r w:rsidR="0092665C">
        <w:rPr>
          <w:b/>
          <w:bCs/>
        </w:rPr>
        <w:t>Minutes</w:t>
      </w:r>
    </w:p>
    <w:p w14:paraId="486F91D4" w14:textId="77777777" w:rsidR="00D97587" w:rsidRDefault="00D97587" w:rsidP="00D97587">
      <w:pPr>
        <w:pStyle w:val="NoSpacing"/>
        <w:jc w:val="center"/>
        <w:rPr>
          <w:b/>
          <w:bCs/>
        </w:rPr>
      </w:pPr>
    </w:p>
    <w:p w14:paraId="7B3A3B11" w14:textId="77777777" w:rsidR="00D97587" w:rsidRPr="00D3493D" w:rsidRDefault="00D97587" w:rsidP="00D97587">
      <w:pPr>
        <w:pStyle w:val="NoSpacing"/>
        <w:jc w:val="center"/>
        <w:rPr>
          <w:b/>
          <w:bCs/>
        </w:rPr>
      </w:pPr>
      <w:r>
        <w:rPr>
          <w:rFonts w:ascii="Times New Roman"/>
          <w:noProof/>
          <w:sz w:val="20"/>
        </w:rPr>
        <w:drawing>
          <wp:inline distT="0" distB="0" distL="0" distR="0" wp14:anchorId="0B036F29" wp14:editId="77F1FC81">
            <wp:extent cx="1067680" cy="681836"/>
            <wp:effectExtent l="0" t="0" r="0" b="4445"/>
            <wp:docPr id="12" name="Image 12" descr="Shape, arr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hape, arrow&#10;&#10;AI-generated content may be incorrect."/>
                    <pic:cNvPicPr/>
                  </pic:nvPicPr>
                  <pic:blipFill rotWithShape="1">
                    <a:blip r:embed="rId7" cstate="print"/>
                    <a:srcRect l="17699" t="26159" r="12328" b="29554"/>
                    <a:stretch>
                      <a:fillRect/>
                    </a:stretch>
                  </pic:blipFill>
                  <pic:spPr bwMode="auto">
                    <a:xfrm>
                      <a:off x="0" y="0"/>
                      <a:ext cx="1093622" cy="698403"/>
                    </a:xfrm>
                    <a:prstGeom prst="rect">
                      <a:avLst/>
                    </a:prstGeom>
                    <a:ln>
                      <a:noFill/>
                    </a:ln>
                    <a:extLst>
                      <a:ext uri="{53640926-AAD7-44D8-BBD7-CCE9431645EC}">
                        <a14:shadowObscured xmlns:a14="http://schemas.microsoft.com/office/drawing/2010/main"/>
                      </a:ext>
                    </a:extLst>
                  </pic:spPr>
                </pic:pic>
              </a:graphicData>
            </a:graphic>
          </wp:inline>
        </w:drawing>
      </w:r>
    </w:p>
    <w:p w14:paraId="03F8FF34" w14:textId="77777777" w:rsidR="00D97587" w:rsidRDefault="00D97587" w:rsidP="00D97587">
      <w:pPr>
        <w:pStyle w:val="NoSpacing"/>
        <w:jc w:val="center"/>
      </w:pPr>
    </w:p>
    <w:p w14:paraId="02632378" w14:textId="77777777" w:rsidR="00D97587" w:rsidRDefault="00D97587" w:rsidP="00D97587">
      <w:pPr>
        <w:pStyle w:val="NoSpacing"/>
        <w:jc w:val="center"/>
      </w:pPr>
      <w:r>
        <w:t>Virginia Department for Aging and Rehabilitative Services</w:t>
      </w:r>
    </w:p>
    <w:p w14:paraId="19012F1F" w14:textId="77777777" w:rsidR="00D97587" w:rsidRDefault="00D97587" w:rsidP="00D97587">
      <w:pPr>
        <w:pStyle w:val="NoSpacing"/>
        <w:jc w:val="center"/>
      </w:pPr>
    </w:p>
    <w:p w14:paraId="5D796511" w14:textId="784D48E7" w:rsidR="00D97587" w:rsidRDefault="00C75A2F" w:rsidP="00D97587">
      <w:pPr>
        <w:pStyle w:val="NoSpacing"/>
        <w:jc w:val="center"/>
      </w:pPr>
      <w:r>
        <w:t>May</w:t>
      </w:r>
      <w:r w:rsidR="00D97587">
        <w:t xml:space="preserve"> </w:t>
      </w:r>
      <w:r>
        <w:t>11</w:t>
      </w:r>
      <w:r w:rsidR="00D97587">
        <w:t>, 202</w:t>
      </w:r>
      <w:r w:rsidR="003B0535">
        <w:t>6</w:t>
      </w:r>
    </w:p>
    <w:p w14:paraId="15272ED8" w14:textId="19D885F7" w:rsidR="00D97587" w:rsidRDefault="00C75A2F" w:rsidP="00D97587">
      <w:pPr>
        <w:pStyle w:val="NoSpacing"/>
        <w:jc w:val="center"/>
      </w:pPr>
      <w:r>
        <w:t>2:30</w:t>
      </w:r>
      <w:r w:rsidR="00D97587">
        <w:t xml:space="preserve"> to </w:t>
      </w:r>
      <w:r>
        <w:t>4</w:t>
      </w:r>
      <w:r w:rsidR="00D97587">
        <w:t>:00 PM</w:t>
      </w:r>
    </w:p>
    <w:p w14:paraId="0074D5E4" w14:textId="558C4C67" w:rsidR="00C75A2F" w:rsidRDefault="00C75A2F" w:rsidP="00D97587">
      <w:pPr>
        <w:pStyle w:val="NoSpacing"/>
        <w:jc w:val="center"/>
      </w:pPr>
    </w:p>
    <w:p w14:paraId="785A21A5" w14:textId="1778AFD1" w:rsidR="00C75A2F" w:rsidRDefault="00C75A2F" w:rsidP="00D97587">
      <w:pPr>
        <w:pStyle w:val="NoSpacing"/>
        <w:jc w:val="center"/>
        <w:rPr>
          <w:b/>
          <w:bCs/>
        </w:rPr>
      </w:pPr>
      <w:r w:rsidRPr="00C75A2F">
        <w:rPr>
          <w:b/>
          <w:bCs/>
        </w:rPr>
        <w:t>Virtual Meeting</w:t>
      </w:r>
    </w:p>
    <w:p w14:paraId="2E2D437F" w14:textId="77777777" w:rsidR="0092665C" w:rsidRDefault="0092665C" w:rsidP="00D97587">
      <w:pPr>
        <w:pStyle w:val="NoSpacing"/>
        <w:jc w:val="center"/>
        <w:rPr>
          <w:b/>
          <w:bCs/>
        </w:rPr>
      </w:pPr>
    </w:p>
    <w:p w14:paraId="0AA784B8" w14:textId="2703F727" w:rsidR="0092665C" w:rsidRDefault="0092665C" w:rsidP="0092665C">
      <w:pPr>
        <w:pStyle w:val="NoSpacing"/>
      </w:pPr>
      <w:r w:rsidRPr="00D3493D">
        <w:rPr>
          <w:b/>
          <w:bCs/>
        </w:rPr>
        <w:t>Members Present:</w:t>
      </w:r>
      <w:r>
        <w:t xml:space="preserve"> Richard Bagby, </w:t>
      </w:r>
      <w:r w:rsidRPr="0092665C">
        <w:t>Heather Board</w:t>
      </w:r>
      <w:r>
        <w:t xml:space="preserve">, </w:t>
      </w:r>
      <w:r w:rsidRPr="0092665C">
        <w:t>William Carter</w:t>
      </w:r>
      <w:r>
        <w:t xml:space="preserve">, Pamela Cobler, </w:t>
      </w:r>
      <w:r w:rsidRPr="0092665C">
        <w:t>Cara Meixner</w:t>
      </w:r>
      <w:r>
        <w:t>, Nedra Moncrief-Craig</w:t>
      </w:r>
    </w:p>
    <w:p w14:paraId="47E6F62B" w14:textId="77777777" w:rsidR="0092665C" w:rsidRDefault="0092665C" w:rsidP="0092665C">
      <w:pPr>
        <w:pStyle w:val="NoSpacing"/>
      </w:pPr>
    </w:p>
    <w:p w14:paraId="027EAB43" w14:textId="1F7377E6" w:rsidR="0092665C" w:rsidRDefault="0092665C" w:rsidP="0092665C">
      <w:pPr>
        <w:pStyle w:val="NoSpacing"/>
      </w:pPr>
      <w:r w:rsidRPr="00D3493D">
        <w:rPr>
          <w:b/>
          <w:bCs/>
        </w:rPr>
        <w:t>Members Absent:</w:t>
      </w:r>
      <w:r>
        <w:t xml:space="preserve"> </w:t>
      </w:r>
      <w:r w:rsidRPr="0092665C">
        <w:t>Joseph (Robbie) Svoboda</w:t>
      </w:r>
    </w:p>
    <w:p w14:paraId="507CE26F" w14:textId="77777777" w:rsidR="0092665C" w:rsidRDefault="0092665C" w:rsidP="0092665C">
      <w:pPr>
        <w:pStyle w:val="NoSpacing"/>
      </w:pPr>
    </w:p>
    <w:p w14:paraId="6207A5E6" w14:textId="41564BA8" w:rsidR="0092665C" w:rsidRDefault="0092665C" w:rsidP="0092665C">
      <w:pPr>
        <w:pStyle w:val="NoSpacing"/>
      </w:pPr>
      <w:r w:rsidRPr="00D3493D">
        <w:rPr>
          <w:b/>
          <w:bCs/>
        </w:rPr>
        <w:t>Guests and Presenters:</w:t>
      </w:r>
      <w:r>
        <w:t xml:space="preserve"> N/A</w:t>
      </w:r>
    </w:p>
    <w:p w14:paraId="5A7456C6" w14:textId="77777777" w:rsidR="0092665C" w:rsidRDefault="0092665C" w:rsidP="0092665C">
      <w:pPr>
        <w:pStyle w:val="NoSpacing"/>
      </w:pPr>
    </w:p>
    <w:p w14:paraId="575F00D3" w14:textId="3CCD6DF0" w:rsidR="0092665C" w:rsidRPr="0092665C" w:rsidRDefault="0092665C" w:rsidP="0092665C">
      <w:pPr>
        <w:pStyle w:val="NoSpacing"/>
      </w:pPr>
      <w:r>
        <w:rPr>
          <w:b/>
          <w:bCs/>
        </w:rPr>
        <w:t xml:space="preserve">DARS </w:t>
      </w:r>
      <w:r w:rsidRPr="00D3493D">
        <w:rPr>
          <w:b/>
          <w:bCs/>
        </w:rPr>
        <w:t>Staff Present:</w:t>
      </w:r>
      <w:r>
        <w:t xml:space="preserve"> Devin Bowers, Catherine Harrison, </w:t>
      </w:r>
      <w:r w:rsidRPr="0092665C">
        <w:t>Amy Loving</w:t>
      </w:r>
      <w:r>
        <w:t>, Carolyn Turner</w:t>
      </w:r>
    </w:p>
    <w:p w14:paraId="1B1455DC" w14:textId="4052A0AC" w:rsidR="00C75A2F" w:rsidRPr="0092665C" w:rsidRDefault="0092665C" w:rsidP="0092665C">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E92521" w14:textId="77777777" w:rsidR="00C75A2F" w:rsidRDefault="00C75A2F" w:rsidP="00B16BAF">
      <w:pPr>
        <w:pStyle w:val="NoSpacing"/>
        <w:rPr>
          <w:b/>
          <w:bCs/>
        </w:rPr>
      </w:pPr>
    </w:p>
    <w:p w14:paraId="5B0A6F1D" w14:textId="1B2E834C" w:rsidR="0092665C" w:rsidRPr="00D3493D" w:rsidRDefault="0092665C" w:rsidP="0092665C">
      <w:pPr>
        <w:pStyle w:val="NoSpacing"/>
        <w:rPr>
          <w:b/>
          <w:bCs/>
        </w:rPr>
      </w:pPr>
      <w:r w:rsidRPr="00D3493D">
        <w:rPr>
          <w:b/>
          <w:bCs/>
        </w:rPr>
        <w:t>Welcome</w:t>
      </w:r>
      <w:r>
        <w:rPr>
          <w:b/>
          <w:bCs/>
        </w:rPr>
        <w:t xml:space="preserve">, Roll Call, </w:t>
      </w:r>
      <w:r w:rsidRPr="00D3493D">
        <w:rPr>
          <w:b/>
          <w:bCs/>
        </w:rPr>
        <w:t>and Introductions</w:t>
      </w:r>
    </w:p>
    <w:p w14:paraId="3A55823A" w14:textId="77777777" w:rsidR="0092665C" w:rsidRPr="00D3493D" w:rsidRDefault="0092665C" w:rsidP="0092665C">
      <w:pPr>
        <w:pStyle w:val="NoSpacing"/>
        <w:rPr>
          <w:i/>
          <w:iCs/>
        </w:rPr>
      </w:pPr>
      <w:r w:rsidRPr="00D3493D">
        <w:rPr>
          <w:i/>
          <w:iCs/>
        </w:rPr>
        <w:t>Richard Bagby, Chair</w:t>
      </w:r>
    </w:p>
    <w:p w14:paraId="7D71CAFA" w14:textId="77777777" w:rsidR="0092665C" w:rsidRDefault="0092665C" w:rsidP="0092665C">
      <w:pPr>
        <w:pStyle w:val="NoSpacing"/>
      </w:pPr>
    </w:p>
    <w:p w14:paraId="1AA16CFA" w14:textId="22AEFE17" w:rsidR="0092665C" w:rsidRDefault="0092665C" w:rsidP="0092665C">
      <w:pPr>
        <w:pStyle w:val="NoSpacing"/>
        <w:rPr>
          <w:b/>
        </w:rPr>
      </w:pPr>
      <w:r>
        <w:t>Chair Richard Bagby called the meeting to order at 2:39 PM and welcomed members and staff. Richard Bagby called for a Roll Call for attendance and for members to introduce themselves. Devin Bowers</w:t>
      </w:r>
      <w:r w:rsidR="00871DCC">
        <w:t>, CNI Program Specialist,</w:t>
      </w:r>
      <w:r>
        <w:t xml:space="preserve"> confirmed that a quorum was present and noted DARS staff in attendance.</w:t>
      </w:r>
    </w:p>
    <w:p w14:paraId="6DD49F9F" w14:textId="77777777" w:rsidR="0092665C" w:rsidRDefault="0092665C" w:rsidP="0092665C">
      <w:pPr>
        <w:pStyle w:val="NoSpacing"/>
        <w:rPr>
          <w:iCs/>
        </w:rPr>
      </w:pPr>
    </w:p>
    <w:p w14:paraId="574EB39F" w14:textId="77777777" w:rsidR="0092665C" w:rsidRPr="00D3493D" w:rsidRDefault="0092665C" w:rsidP="0092665C">
      <w:pPr>
        <w:pStyle w:val="NoSpacing"/>
        <w:rPr>
          <w:b/>
          <w:bCs/>
        </w:rPr>
      </w:pPr>
      <w:r w:rsidRPr="00D3493D">
        <w:rPr>
          <w:b/>
          <w:bCs/>
        </w:rPr>
        <w:t>Approval and Adoption</w:t>
      </w:r>
    </w:p>
    <w:p w14:paraId="014DB4D4" w14:textId="77777777" w:rsidR="0092665C" w:rsidRDefault="0092665C" w:rsidP="0092665C">
      <w:pPr>
        <w:pStyle w:val="NoSpacing"/>
        <w:rPr>
          <w:i/>
          <w:iCs/>
        </w:rPr>
      </w:pPr>
      <w:r w:rsidRPr="00D3493D">
        <w:rPr>
          <w:i/>
          <w:iCs/>
        </w:rPr>
        <w:t>Richard Bagby</w:t>
      </w:r>
    </w:p>
    <w:p w14:paraId="1D1EE93B" w14:textId="77777777" w:rsidR="0092665C" w:rsidRDefault="0092665C" w:rsidP="0092665C">
      <w:pPr>
        <w:pStyle w:val="NoSpacing"/>
        <w:rPr>
          <w:i/>
          <w:iCs/>
        </w:rPr>
      </w:pPr>
    </w:p>
    <w:p w14:paraId="17E2142A" w14:textId="01094113" w:rsidR="0092665C" w:rsidRPr="00D3493D" w:rsidRDefault="0092665C" w:rsidP="0092665C">
      <w:pPr>
        <w:pStyle w:val="NoSpacing"/>
      </w:pPr>
      <w:bookmarkStart w:id="0" w:name="_Hlk210052276"/>
      <w:r>
        <w:t xml:space="preserve">Richard Bagby presented the draft April 3, </w:t>
      </w:r>
      <w:proofErr w:type="gramStart"/>
      <w:r>
        <w:t>2026</w:t>
      </w:r>
      <w:proofErr w:type="gramEnd"/>
      <w:r>
        <w:t xml:space="preserve"> meeting minutes for consideration and approval. There were no edits or changes. </w:t>
      </w:r>
      <w:r w:rsidRPr="008570B7">
        <w:t xml:space="preserve">The </w:t>
      </w:r>
      <w:r>
        <w:t>meeting minutes</w:t>
      </w:r>
      <w:r w:rsidRPr="008570B7">
        <w:t xml:space="preserve"> w</w:t>
      </w:r>
      <w:r>
        <w:t>ere</w:t>
      </w:r>
      <w:r w:rsidRPr="008570B7">
        <w:t xml:space="preserve"> approved by unanimous consensus.</w:t>
      </w:r>
    </w:p>
    <w:p w14:paraId="147998A8" w14:textId="77777777" w:rsidR="0092665C" w:rsidRDefault="0092665C" w:rsidP="0092665C">
      <w:pPr>
        <w:pStyle w:val="NoSpacing"/>
      </w:pPr>
    </w:p>
    <w:p w14:paraId="45E64976" w14:textId="3BF72CAC" w:rsidR="0092665C" w:rsidRDefault="0092665C" w:rsidP="0092665C">
      <w:pPr>
        <w:pStyle w:val="NoSpacing"/>
      </w:pPr>
      <w:r>
        <w:t xml:space="preserve">Richard Bagby presented the proposed agenda. </w:t>
      </w:r>
      <w:bookmarkStart w:id="1" w:name="_Hlk210056462"/>
      <w:r w:rsidRPr="0061292A">
        <w:t>There were no edits or changes.</w:t>
      </w:r>
      <w:r>
        <w:t xml:space="preserve"> The meeting agenda was approved by unanimous consensus.</w:t>
      </w:r>
    </w:p>
    <w:bookmarkEnd w:id="0"/>
    <w:bookmarkEnd w:id="1"/>
    <w:p w14:paraId="1866AE34" w14:textId="77777777" w:rsidR="00DB7499" w:rsidRPr="00E928DC" w:rsidRDefault="00DB7499" w:rsidP="00E928DC">
      <w:pPr>
        <w:pStyle w:val="NoSpacing"/>
        <w:rPr>
          <w:iCs/>
        </w:rPr>
      </w:pPr>
    </w:p>
    <w:p w14:paraId="21AAC036" w14:textId="77777777" w:rsidR="0092665C" w:rsidRDefault="00EE3E74" w:rsidP="0092665C">
      <w:pPr>
        <w:pStyle w:val="NoSpacing"/>
        <w:rPr>
          <w:iCs/>
        </w:rPr>
      </w:pPr>
      <w:r w:rsidRPr="00EE3E74">
        <w:rPr>
          <w:b/>
          <w:bCs/>
          <w:iCs/>
        </w:rPr>
        <w:t>CNI Virginia Code</w:t>
      </w:r>
    </w:p>
    <w:p w14:paraId="71D91FB9" w14:textId="593A03A5" w:rsidR="00EE3E74" w:rsidRPr="0092665C" w:rsidRDefault="00EE3E74" w:rsidP="0092665C">
      <w:pPr>
        <w:pStyle w:val="NoSpacing"/>
        <w:rPr>
          <w:i/>
        </w:rPr>
      </w:pPr>
      <w:r w:rsidRPr="0092665C">
        <w:rPr>
          <w:i/>
        </w:rPr>
        <w:lastRenderedPageBreak/>
        <w:t>Catherine Harrison, Director of Policy and Legislative Affairs</w:t>
      </w:r>
    </w:p>
    <w:p w14:paraId="43DBF638" w14:textId="77777777" w:rsidR="003E3B2C" w:rsidRDefault="003E3B2C" w:rsidP="003E3B2C">
      <w:pPr>
        <w:pStyle w:val="NoSpacing"/>
        <w:rPr>
          <w:iCs/>
        </w:rPr>
      </w:pPr>
    </w:p>
    <w:p w14:paraId="460FBB8F" w14:textId="0CE4B662" w:rsidR="003E3B2C" w:rsidRDefault="003E3B2C" w:rsidP="003E3B2C">
      <w:pPr>
        <w:pStyle w:val="NoSpacing"/>
      </w:pPr>
      <w:r w:rsidRPr="0092665C">
        <w:rPr>
          <w:iCs/>
        </w:rPr>
        <w:t>Richar</w:t>
      </w:r>
      <w:r w:rsidR="0092665C" w:rsidRPr="0092665C">
        <w:rPr>
          <w:iCs/>
        </w:rPr>
        <w:t>d Bagby</w:t>
      </w:r>
      <w:r w:rsidR="0092665C">
        <w:rPr>
          <w:i/>
        </w:rPr>
        <w:t xml:space="preserve"> </w:t>
      </w:r>
      <w:r w:rsidRPr="003E3B2C">
        <w:rPr>
          <w:iCs/>
        </w:rPr>
        <w:t>welcome</w:t>
      </w:r>
      <w:r w:rsidR="0092665C">
        <w:rPr>
          <w:iCs/>
        </w:rPr>
        <w:t>d</w:t>
      </w:r>
      <w:r w:rsidRPr="003E3B2C">
        <w:rPr>
          <w:iCs/>
        </w:rPr>
        <w:t xml:space="preserve"> Catherine Harrison, DARS Director of Policy and Legislative Affairs</w:t>
      </w:r>
      <w:r w:rsidR="0092665C">
        <w:rPr>
          <w:iCs/>
        </w:rPr>
        <w:t>,</w:t>
      </w:r>
      <w:r w:rsidRPr="003E3B2C">
        <w:rPr>
          <w:iCs/>
        </w:rPr>
        <w:t xml:space="preserve"> </w:t>
      </w:r>
      <w:r>
        <w:rPr>
          <w:iCs/>
        </w:rPr>
        <w:t>w</w:t>
      </w:r>
      <w:r w:rsidR="0092665C">
        <w:rPr>
          <w:iCs/>
        </w:rPr>
        <w:t xml:space="preserve">ho </w:t>
      </w:r>
      <w:r>
        <w:rPr>
          <w:iCs/>
        </w:rPr>
        <w:t>provid</w:t>
      </w:r>
      <w:r w:rsidR="0092665C">
        <w:rPr>
          <w:iCs/>
        </w:rPr>
        <w:t>ed</w:t>
      </w:r>
      <w:r>
        <w:rPr>
          <w:iCs/>
        </w:rPr>
        <w:t xml:space="preserve"> information</w:t>
      </w:r>
      <w:r w:rsidR="0084139D">
        <w:rPr>
          <w:iCs/>
        </w:rPr>
        <w:t xml:space="preserve"> regarding the processes DARS can follow to amend the Administrative Code for CNI</w:t>
      </w:r>
      <w:r w:rsidR="00DD7089">
        <w:rPr>
          <w:iCs/>
        </w:rPr>
        <w:t>.</w:t>
      </w:r>
      <w:r w:rsidR="004F3BAB">
        <w:rPr>
          <w:iCs/>
        </w:rPr>
        <w:t xml:space="preserve"> Amy Loving provided some historical context noting that the board originally voted to raise the CNI award ceiling from $150K to $200K back in 2025</w:t>
      </w:r>
      <w:r w:rsidR="00BB3E68">
        <w:rPr>
          <w:iCs/>
        </w:rPr>
        <w:t xml:space="preserve"> to account for increasing costs</w:t>
      </w:r>
      <w:r w:rsidR="003543B5">
        <w:rPr>
          <w:iCs/>
        </w:rPr>
        <w:t xml:space="preserve"> (inflation adjustment)</w:t>
      </w:r>
      <w:r w:rsidR="004F3BAB">
        <w:rPr>
          <w:iCs/>
        </w:rPr>
        <w:t xml:space="preserve">, but due to current language in the Commonwealth of Virgina Administrative Code </w:t>
      </w:r>
      <w:r w:rsidR="004F3BAB">
        <w:t>(</w:t>
      </w:r>
      <w:hyperlink r:id="rId8" w:history="1">
        <w:r w:rsidR="004F3BAB" w:rsidRPr="00E26A1E">
          <w:rPr>
            <w:rStyle w:val="Hyperlink"/>
          </w:rPr>
          <w:t>22VAC30-50-110</w:t>
        </w:r>
      </w:hyperlink>
      <w:r w:rsidR="004F3BAB">
        <w:t>) (“</w:t>
      </w:r>
      <w:r w:rsidR="004F3BAB" w:rsidRPr="004F3BAB">
        <w:t>grant awards shall range in amount from $5,000 to $150,000 per year for an anticipated funding period of one to three years”</w:t>
      </w:r>
      <w:r w:rsidR="004F3BAB">
        <w:t>) the code language would need to be amended to raise the award ceiling.</w:t>
      </w:r>
    </w:p>
    <w:p w14:paraId="25DFBC94" w14:textId="77777777" w:rsidR="004F3BAB" w:rsidRDefault="004F3BAB" w:rsidP="003E3B2C">
      <w:pPr>
        <w:pStyle w:val="NoSpacing"/>
      </w:pPr>
    </w:p>
    <w:p w14:paraId="57C5D9D5" w14:textId="49844822" w:rsidR="004F3BAB" w:rsidRDefault="004F3BAB" w:rsidP="003E3B2C">
      <w:pPr>
        <w:pStyle w:val="NoSpacing"/>
      </w:pPr>
      <w:r>
        <w:t>Board members raised various points during the ensuing discussion including the possibility of conducting a cost analysis and revisiting award sizes from previous funding rounds; the importance of periodically reviewing the CNI code (potentially every two to three years); and clarifying the board’s goal for raising the award ceiling.</w:t>
      </w:r>
      <w:r w:rsidR="00BB3E68">
        <w:t xml:space="preserve"> A consensus was expressed that the board wants to be intentional with any amendments to the award ceiling</w:t>
      </w:r>
      <w:r w:rsidR="00EE5CC1">
        <w:t xml:space="preserve"> while also acknowledging the validity of the point raised (increasing costs) when the original vote took place in 2025.</w:t>
      </w:r>
    </w:p>
    <w:p w14:paraId="415B6082" w14:textId="77777777" w:rsidR="00EE5CC1" w:rsidRDefault="00EE5CC1" w:rsidP="003E3B2C">
      <w:pPr>
        <w:pStyle w:val="NoSpacing"/>
      </w:pPr>
    </w:p>
    <w:p w14:paraId="2A3B5124" w14:textId="4D591758" w:rsidR="00EE5CC1" w:rsidRDefault="00EE5CC1" w:rsidP="003E3B2C">
      <w:pPr>
        <w:pStyle w:val="NoSpacing"/>
      </w:pPr>
      <w:r>
        <w:t xml:space="preserve">Richard Bagby proposed that the board move forward </w:t>
      </w:r>
      <w:proofErr w:type="gramStart"/>
      <w:r>
        <w:t>with</w:t>
      </w:r>
      <w:proofErr w:type="gramEnd"/>
      <w:r>
        <w:t xml:space="preserve"> amending the award ceiling from $150K to $200K with</w:t>
      </w:r>
      <w:r w:rsidR="003543B5">
        <w:t xml:space="preserve"> </w:t>
      </w:r>
      <w:r>
        <w:t>plan</w:t>
      </w:r>
      <w:r w:rsidR="00CA401B">
        <w:t>s</w:t>
      </w:r>
      <w:r>
        <w:t xml:space="preserve"> to revisit this and work with DARS staff to compile and provide information that can help the board with considering and deciding upon any future amendments to the CNI code. Heather Board made a motion directing DARS staff to pursue amending </w:t>
      </w:r>
      <w:r w:rsidRPr="00EE5CC1">
        <w:t>22VAC30-50-110</w:t>
      </w:r>
      <w:r w:rsidR="00427386">
        <w:t xml:space="preserve"> (section B)</w:t>
      </w:r>
      <w:r>
        <w:t xml:space="preserve"> using the f</w:t>
      </w:r>
      <w:r w:rsidRPr="00EE5CC1">
        <w:t>ast-track rulemaking process (§ 2.2-4012.1)</w:t>
      </w:r>
      <w:r w:rsidR="00427386">
        <w:t xml:space="preserve">. William Carter seconded the motion. </w:t>
      </w:r>
      <w:r w:rsidR="00427386" w:rsidRPr="00427386">
        <w:t>The motion was approved by unanimous consensus.</w:t>
      </w:r>
    </w:p>
    <w:p w14:paraId="3203F936" w14:textId="77777777" w:rsidR="00427386" w:rsidRDefault="00427386" w:rsidP="003E3B2C">
      <w:pPr>
        <w:pStyle w:val="NoSpacing"/>
      </w:pPr>
    </w:p>
    <w:p w14:paraId="0922C04A" w14:textId="34A88115" w:rsidR="00427386" w:rsidRDefault="00427386" w:rsidP="003E3B2C">
      <w:pPr>
        <w:pStyle w:val="NoSpacing"/>
        <w:rPr>
          <w:iCs/>
        </w:rPr>
      </w:pPr>
      <w:r>
        <w:rPr>
          <w:iCs/>
        </w:rPr>
        <w:t>The amendment shall strike $150,000 and replace it with $200,000</w:t>
      </w:r>
      <w:r w:rsidR="003543B5">
        <w:rPr>
          <w:iCs/>
        </w:rPr>
        <w:t xml:space="preserve"> with the justification that the </w:t>
      </w:r>
      <w:r w:rsidR="003543B5" w:rsidRPr="003543B5">
        <w:rPr>
          <w:iCs/>
        </w:rPr>
        <w:t>award ceiling needs to be raised to account for inflation.</w:t>
      </w:r>
    </w:p>
    <w:p w14:paraId="1ED46B05" w14:textId="77777777" w:rsidR="00427386" w:rsidRDefault="00427386" w:rsidP="003E3B2C">
      <w:pPr>
        <w:pStyle w:val="NoSpacing"/>
        <w:rPr>
          <w:iCs/>
        </w:rPr>
      </w:pPr>
    </w:p>
    <w:p w14:paraId="4C2429C9" w14:textId="1E7B03EA" w:rsidR="00427386" w:rsidRDefault="00427386" w:rsidP="003E3B2C">
      <w:pPr>
        <w:pStyle w:val="NoSpacing"/>
        <w:rPr>
          <w:iCs/>
        </w:rPr>
      </w:pPr>
      <w:r>
        <w:rPr>
          <w:iCs/>
        </w:rPr>
        <w:t>“</w:t>
      </w:r>
      <w:r w:rsidRPr="00427386">
        <w:rPr>
          <w:iCs/>
        </w:rPr>
        <w:t xml:space="preserve">Grant awards shall range in amount from $5,000 to </w:t>
      </w:r>
      <w:r w:rsidRPr="00427386">
        <w:rPr>
          <w:iCs/>
          <w:strike/>
          <w:color w:val="FF0000"/>
        </w:rPr>
        <w:t>$150,000</w:t>
      </w:r>
      <w:r w:rsidRPr="00427386">
        <w:rPr>
          <w:iCs/>
          <w:color w:val="FF0000"/>
        </w:rPr>
        <w:t xml:space="preserve"> $200,000</w:t>
      </w:r>
      <w:r>
        <w:rPr>
          <w:iCs/>
        </w:rPr>
        <w:t xml:space="preserve"> </w:t>
      </w:r>
      <w:r w:rsidRPr="00427386">
        <w:rPr>
          <w:iCs/>
        </w:rPr>
        <w:t>per year for an anticipated funding period of one to three years as described in the RFP.</w:t>
      </w:r>
      <w:r>
        <w:rPr>
          <w:iCs/>
        </w:rPr>
        <w:t>”</w:t>
      </w:r>
    </w:p>
    <w:p w14:paraId="63F3B56A" w14:textId="77777777" w:rsidR="00421226" w:rsidRDefault="00421226" w:rsidP="003E3B2C">
      <w:pPr>
        <w:pStyle w:val="NoSpacing"/>
        <w:rPr>
          <w:iCs/>
        </w:rPr>
      </w:pPr>
    </w:p>
    <w:p w14:paraId="394A7807" w14:textId="77777777" w:rsidR="007D046E" w:rsidRPr="008570B7" w:rsidRDefault="007D046E" w:rsidP="007D046E">
      <w:pPr>
        <w:pStyle w:val="NoSpacing"/>
        <w:rPr>
          <w:b/>
          <w:bCs/>
        </w:rPr>
      </w:pPr>
      <w:r w:rsidRPr="008570B7">
        <w:rPr>
          <w:b/>
          <w:bCs/>
        </w:rPr>
        <w:t>Public Comment</w:t>
      </w:r>
    </w:p>
    <w:p w14:paraId="78EB73BD" w14:textId="77777777" w:rsidR="007D046E" w:rsidRDefault="007D046E" w:rsidP="007D046E">
      <w:pPr>
        <w:pStyle w:val="NoSpacing"/>
        <w:rPr>
          <w:i/>
          <w:iCs/>
        </w:rPr>
      </w:pPr>
      <w:r w:rsidRPr="008570B7">
        <w:rPr>
          <w:i/>
          <w:iCs/>
        </w:rPr>
        <w:t>Richard Bagby</w:t>
      </w:r>
    </w:p>
    <w:p w14:paraId="7BC419A2" w14:textId="77777777" w:rsidR="007D046E" w:rsidRDefault="007D046E" w:rsidP="007D046E">
      <w:pPr>
        <w:pStyle w:val="NoSpacing"/>
        <w:rPr>
          <w:i/>
          <w:iCs/>
        </w:rPr>
      </w:pPr>
    </w:p>
    <w:p w14:paraId="2D186559" w14:textId="77777777" w:rsidR="007D046E" w:rsidRPr="008570B7" w:rsidRDefault="007D046E" w:rsidP="007D046E">
      <w:pPr>
        <w:pStyle w:val="NoSpacing"/>
      </w:pPr>
      <w:r>
        <w:t>Richard Bagby opened the floor for public comment. No public comments were made during this time. Devin Bowers noted that no public comments were submitted in advance of the meeting.</w:t>
      </w:r>
    </w:p>
    <w:p w14:paraId="3B118A2F" w14:textId="77777777" w:rsidR="00EE3E74" w:rsidRDefault="00EE3E74" w:rsidP="007D046E">
      <w:pPr>
        <w:pStyle w:val="NoSpacing"/>
        <w:rPr>
          <w:iCs/>
        </w:rPr>
      </w:pPr>
    </w:p>
    <w:p w14:paraId="5CC5CCA0" w14:textId="77777777" w:rsidR="00896803" w:rsidRDefault="00EE3E74" w:rsidP="00896803">
      <w:pPr>
        <w:pStyle w:val="NoSpacing"/>
        <w:rPr>
          <w:b/>
        </w:rPr>
      </w:pPr>
      <w:r>
        <w:rPr>
          <w:b/>
        </w:rPr>
        <w:t>Sheltering Arms Institute No Cost Extension Request</w:t>
      </w:r>
    </w:p>
    <w:p w14:paraId="7FAB2703" w14:textId="7DF93727" w:rsidR="00EE3E74" w:rsidRPr="00896803" w:rsidRDefault="00EE3E74" w:rsidP="00896803">
      <w:pPr>
        <w:pStyle w:val="NoSpacing"/>
        <w:rPr>
          <w:i/>
          <w:iCs/>
        </w:rPr>
      </w:pPr>
      <w:r w:rsidRPr="00896803">
        <w:rPr>
          <w:bCs/>
          <w:i/>
          <w:iCs/>
        </w:rPr>
        <w:t>Richard Bagby</w:t>
      </w:r>
    </w:p>
    <w:p w14:paraId="6D17D29E" w14:textId="77777777" w:rsidR="00323F60" w:rsidRDefault="00323F60" w:rsidP="00323F60">
      <w:pPr>
        <w:pStyle w:val="NoSpacing"/>
        <w:rPr>
          <w:iCs/>
        </w:rPr>
      </w:pPr>
    </w:p>
    <w:p w14:paraId="518167B1" w14:textId="1D75F89C" w:rsidR="00323F60" w:rsidRDefault="00896803" w:rsidP="00323F60">
      <w:pPr>
        <w:pStyle w:val="NoSpacing"/>
        <w:rPr>
          <w:iCs/>
        </w:rPr>
      </w:pPr>
      <w:r>
        <w:rPr>
          <w:iCs/>
        </w:rPr>
        <w:lastRenderedPageBreak/>
        <w:t xml:space="preserve">CNI grantee, </w:t>
      </w:r>
      <w:r w:rsidR="00323F60">
        <w:rPr>
          <w:iCs/>
        </w:rPr>
        <w:t>Sheltering Arms Institute</w:t>
      </w:r>
      <w:r>
        <w:rPr>
          <w:iCs/>
        </w:rPr>
        <w:t>,</w:t>
      </w:r>
      <w:r w:rsidR="00323F60">
        <w:rPr>
          <w:iCs/>
        </w:rPr>
        <w:t xml:space="preserve"> requested a six-month no cost extension of their project, titled </w:t>
      </w:r>
      <w:r w:rsidR="00323F60" w:rsidRPr="00323F60">
        <w:rPr>
          <w:i/>
        </w:rPr>
        <w:t>Caregiver Assistance Program</w:t>
      </w:r>
      <w:r w:rsidR="00426CAE">
        <w:rPr>
          <w:i/>
        </w:rPr>
        <w:t xml:space="preserve"> </w:t>
      </w:r>
      <w:r w:rsidR="00426CAE">
        <w:rPr>
          <w:iCs/>
        </w:rPr>
        <w:t>(current end date of 8/31/26)</w:t>
      </w:r>
      <w:r w:rsidR="00323F60">
        <w:rPr>
          <w:iCs/>
        </w:rPr>
        <w:t xml:space="preserve">. </w:t>
      </w:r>
      <w:r>
        <w:rPr>
          <w:iCs/>
        </w:rPr>
        <w:t>The request was precipitated by an essential member of the project team</w:t>
      </w:r>
      <w:r w:rsidR="00426CAE">
        <w:rPr>
          <w:iCs/>
        </w:rPr>
        <w:t xml:space="preserve"> (social </w:t>
      </w:r>
      <w:proofErr w:type="gramStart"/>
      <w:r w:rsidR="00426CAE">
        <w:rPr>
          <w:iCs/>
        </w:rPr>
        <w:t>worker</w:t>
      </w:r>
      <w:proofErr w:type="gramEnd"/>
      <w:r w:rsidR="00426CAE">
        <w:rPr>
          <w:iCs/>
        </w:rPr>
        <w:t xml:space="preserve"> providing direct support to caregivers)</w:t>
      </w:r>
      <w:r>
        <w:rPr>
          <w:iCs/>
        </w:rPr>
        <w:t xml:space="preserve"> having to step away from the project due to </w:t>
      </w:r>
      <w:r w:rsidRPr="00896803">
        <w:rPr>
          <w:iCs/>
        </w:rPr>
        <w:t>temporary FMLA leave</w:t>
      </w:r>
      <w:r>
        <w:rPr>
          <w:iCs/>
        </w:rPr>
        <w:t xml:space="preserve">. Project activities (caregiver ambassadors, support groups) will continue in a limited capacity during the team </w:t>
      </w:r>
      <w:r w:rsidR="00426CAE">
        <w:rPr>
          <w:iCs/>
        </w:rPr>
        <w:t>members’</w:t>
      </w:r>
      <w:r>
        <w:rPr>
          <w:iCs/>
        </w:rPr>
        <w:t xml:space="preserve"> absence and will resume at full capacity once the leave period has ended with all activities being completed by </w:t>
      </w:r>
      <w:r w:rsidR="00426CAE">
        <w:rPr>
          <w:iCs/>
        </w:rPr>
        <w:t xml:space="preserve">the end of February 2027. </w:t>
      </w:r>
    </w:p>
    <w:p w14:paraId="091BE60A" w14:textId="77777777" w:rsidR="00ED3330" w:rsidRDefault="00ED3330" w:rsidP="00323F60">
      <w:pPr>
        <w:pStyle w:val="NoSpacing"/>
        <w:rPr>
          <w:iCs/>
        </w:rPr>
      </w:pPr>
    </w:p>
    <w:p w14:paraId="62DA93DA" w14:textId="38B0BB83" w:rsidR="00ED3330" w:rsidRDefault="00ED3330" w:rsidP="00323F60">
      <w:pPr>
        <w:pStyle w:val="NoSpacing"/>
        <w:rPr>
          <w:iCs/>
        </w:rPr>
      </w:pPr>
      <w:r>
        <w:rPr>
          <w:iCs/>
        </w:rPr>
        <w:t>Cara Meixner</w:t>
      </w:r>
      <w:r w:rsidRPr="00ED3330">
        <w:rPr>
          <w:iCs/>
        </w:rPr>
        <w:t xml:space="preserve"> made a motion </w:t>
      </w:r>
      <w:r>
        <w:rPr>
          <w:iCs/>
        </w:rPr>
        <w:t>to approve the no cost extension request</w:t>
      </w:r>
      <w:r w:rsidR="00F957DC">
        <w:rPr>
          <w:iCs/>
        </w:rPr>
        <w:t>, changing the project end date from 8/31/26 to 2/28/27</w:t>
      </w:r>
      <w:r w:rsidRPr="00ED3330">
        <w:rPr>
          <w:iCs/>
        </w:rPr>
        <w:t xml:space="preserve">. </w:t>
      </w:r>
      <w:r>
        <w:rPr>
          <w:iCs/>
        </w:rPr>
        <w:t>Commissioner Moncrief-Craig</w:t>
      </w:r>
      <w:r w:rsidRPr="00ED3330">
        <w:rPr>
          <w:iCs/>
        </w:rPr>
        <w:t xml:space="preserve"> seconded the motion. The motion was approved by unanimous consensus.</w:t>
      </w:r>
      <w:r>
        <w:rPr>
          <w:iCs/>
        </w:rPr>
        <w:t xml:space="preserve"> William Carter abstained from voting due to a potential conflict of interest.</w:t>
      </w:r>
    </w:p>
    <w:p w14:paraId="34354DF7" w14:textId="77777777" w:rsidR="00323F60" w:rsidRPr="00EE3E74" w:rsidRDefault="00323F60" w:rsidP="00EE3E74">
      <w:pPr>
        <w:pStyle w:val="NoSpacing"/>
        <w:rPr>
          <w:iCs/>
        </w:rPr>
      </w:pPr>
    </w:p>
    <w:p w14:paraId="632F035D" w14:textId="77777777" w:rsidR="008C40E9" w:rsidRDefault="00EE3E74" w:rsidP="008C40E9">
      <w:pPr>
        <w:pStyle w:val="NoSpacing"/>
        <w:rPr>
          <w:b/>
        </w:rPr>
      </w:pPr>
      <w:r>
        <w:rPr>
          <w:b/>
        </w:rPr>
        <w:t>CNI Grantee Budget Adjustment Threshold</w:t>
      </w:r>
    </w:p>
    <w:p w14:paraId="2B28FBE0" w14:textId="0EFEE1F4" w:rsidR="00EE3E74" w:rsidRPr="008C40E9" w:rsidRDefault="00EE3E74" w:rsidP="008C40E9">
      <w:pPr>
        <w:pStyle w:val="NoSpacing"/>
        <w:rPr>
          <w:i/>
          <w:iCs/>
        </w:rPr>
      </w:pPr>
      <w:r w:rsidRPr="008C40E9">
        <w:rPr>
          <w:bCs/>
          <w:i/>
          <w:iCs/>
        </w:rPr>
        <w:t>Richard Bagby</w:t>
      </w:r>
    </w:p>
    <w:p w14:paraId="5E910161" w14:textId="77777777" w:rsidR="00323F60" w:rsidRDefault="00323F60" w:rsidP="00323F60">
      <w:pPr>
        <w:pStyle w:val="NoSpacing"/>
        <w:rPr>
          <w:iCs/>
        </w:rPr>
      </w:pPr>
    </w:p>
    <w:p w14:paraId="37685636" w14:textId="47949A39" w:rsidR="00323F60" w:rsidRDefault="004A2104" w:rsidP="00323F60">
      <w:pPr>
        <w:pStyle w:val="NoSpacing"/>
        <w:rPr>
          <w:iCs/>
        </w:rPr>
      </w:pPr>
      <w:r>
        <w:rPr>
          <w:iCs/>
        </w:rPr>
        <w:t xml:space="preserve">During the April 3, </w:t>
      </w:r>
      <w:proofErr w:type="gramStart"/>
      <w:r>
        <w:rPr>
          <w:iCs/>
        </w:rPr>
        <w:t>2026</w:t>
      </w:r>
      <w:proofErr w:type="gramEnd"/>
      <w:r>
        <w:rPr>
          <w:iCs/>
        </w:rPr>
        <w:t xml:space="preserve"> meeting </w:t>
      </w:r>
      <w:r w:rsidR="008A5DF7">
        <w:rPr>
          <w:iCs/>
        </w:rPr>
        <w:t xml:space="preserve">DARS staff requested guidance on whether the board wants to establish </w:t>
      </w:r>
      <w:r w:rsidR="0084139D">
        <w:rPr>
          <w:iCs/>
        </w:rPr>
        <w:t xml:space="preserve">written guidance </w:t>
      </w:r>
      <w:r w:rsidR="008A5DF7">
        <w:rPr>
          <w:iCs/>
        </w:rPr>
        <w:t xml:space="preserve">for when </w:t>
      </w:r>
      <w:proofErr w:type="gramStart"/>
      <w:r w:rsidR="0084139D">
        <w:rPr>
          <w:iCs/>
        </w:rPr>
        <w:t>grantee</w:t>
      </w:r>
      <w:proofErr w:type="gramEnd"/>
      <w:r w:rsidR="0084139D">
        <w:rPr>
          <w:iCs/>
        </w:rPr>
        <w:t xml:space="preserve"> budget</w:t>
      </w:r>
      <w:r w:rsidR="008A5DF7">
        <w:rPr>
          <w:iCs/>
        </w:rPr>
        <w:t xml:space="preserve"> adjustments</w:t>
      </w:r>
      <w:r w:rsidR="0084139D">
        <w:rPr>
          <w:iCs/>
        </w:rPr>
        <w:t xml:space="preserve"> are requested</w:t>
      </w:r>
      <w:r w:rsidR="008A5DF7">
        <w:rPr>
          <w:iCs/>
        </w:rPr>
        <w:t>.</w:t>
      </w:r>
      <w:r>
        <w:rPr>
          <w:iCs/>
        </w:rPr>
        <w:t xml:space="preserve"> </w:t>
      </w:r>
      <w:r w:rsidR="00871DCC">
        <w:rPr>
          <w:iCs/>
        </w:rPr>
        <w:t xml:space="preserve">It was decided to </w:t>
      </w:r>
      <w:proofErr w:type="gramStart"/>
      <w:r w:rsidR="00871DCC">
        <w:rPr>
          <w:iCs/>
        </w:rPr>
        <w:t>carryover</w:t>
      </w:r>
      <w:proofErr w:type="gramEnd"/>
      <w:r w:rsidR="00871DCC">
        <w:rPr>
          <w:iCs/>
        </w:rPr>
        <w:t xml:space="preserve"> this </w:t>
      </w:r>
      <w:r>
        <w:rPr>
          <w:iCs/>
        </w:rPr>
        <w:t xml:space="preserve">discussion </w:t>
      </w:r>
      <w:r w:rsidR="00871DCC">
        <w:rPr>
          <w:iCs/>
        </w:rPr>
        <w:t xml:space="preserve">from the April to May </w:t>
      </w:r>
      <w:r>
        <w:rPr>
          <w:iCs/>
        </w:rPr>
        <w:t>meeting due to the absence of several members.</w:t>
      </w:r>
      <w:r w:rsidR="00871DCC">
        <w:rPr>
          <w:iCs/>
        </w:rPr>
        <w:t xml:space="preserve"> Richard Bagby asked if DARS staff could provide a recommendation. Devin Bowers noted that the threshold of 25% is frequently used by the federal government. Board members</w:t>
      </w:r>
      <w:r w:rsidR="006F3795">
        <w:rPr>
          <w:iCs/>
        </w:rPr>
        <w:t xml:space="preserve"> noted their familiarity with the 25% threshold and that this threshold is frequently used. The importance of deciding on </w:t>
      </w:r>
      <w:r w:rsidR="0084139D">
        <w:rPr>
          <w:iCs/>
        </w:rPr>
        <w:t>additional guidance</w:t>
      </w:r>
      <w:r w:rsidR="006F3795">
        <w:rPr>
          <w:iCs/>
        </w:rPr>
        <w:t xml:space="preserve"> that would not impede grantee progress was emphasized</w:t>
      </w:r>
      <w:r w:rsidR="00F02F58">
        <w:rPr>
          <w:iCs/>
        </w:rPr>
        <w:t xml:space="preserve"> in addition to allowing for exceptions if budget adjustments under the 25% threshold would result in substantial programmatic changes.</w:t>
      </w:r>
    </w:p>
    <w:p w14:paraId="6D5373AC" w14:textId="77777777" w:rsidR="00BD389A" w:rsidRDefault="00BD389A" w:rsidP="00323F60">
      <w:pPr>
        <w:pStyle w:val="NoSpacing"/>
        <w:rPr>
          <w:iCs/>
        </w:rPr>
      </w:pPr>
    </w:p>
    <w:p w14:paraId="77C8995F" w14:textId="4C4FCA64" w:rsidR="00BD389A" w:rsidRDefault="00BD389A" w:rsidP="00323F60">
      <w:pPr>
        <w:pStyle w:val="NoSpacing"/>
        <w:rPr>
          <w:iCs/>
        </w:rPr>
      </w:pPr>
      <w:r>
        <w:rPr>
          <w:iCs/>
        </w:rPr>
        <w:t>William Carter made a motion to adopt 25% as the threshold for budget adjustments requiring prior approval from the board except for adjustments falling under that threshold that would result in programmatic changes, which will require board approval. Therefore, grantees can reallocate up to 25% of their annual budget without prior approval from the board</w:t>
      </w:r>
      <w:r w:rsidR="0084139D">
        <w:rPr>
          <w:iCs/>
        </w:rPr>
        <w:t xml:space="preserve"> but with approval from DARS</w:t>
      </w:r>
      <w:r>
        <w:rPr>
          <w:iCs/>
        </w:rPr>
        <w:t xml:space="preserve">, </w:t>
      </w:r>
      <w:r w:rsidR="0084139D">
        <w:rPr>
          <w:iCs/>
        </w:rPr>
        <w:t xml:space="preserve">except in the case that the requested </w:t>
      </w:r>
      <w:r>
        <w:rPr>
          <w:iCs/>
        </w:rPr>
        <w:t xml:space="preserve">adjustment will result in programmatic changes. Cara Meixner </w:t>
      </w:r>
      <w:r w:rsidRPr="00BD389A">
        <w:rPr>
          <w:iCs/>
        </w:rPr>
        <w:t>seconded the motion. The motion was approved by unanimous consensus.</w:t>
      </w:r>
    </w:p>
    <w:p w14:paraId="0B7D1862" w14:textId="77777777" w:rsidR="0084139D" w:rsidRDefault="0084139D" w:rsidP="00323F60">
      <w:pPr>
        <w:pStyle w:val="NoSpacing"/>
        <w:rPr>
          <w:iCs/>
        </w:rPr>
      </w:pPr>
    </w:p>
    <w:p w14:paraId="4677971C" w14:textId="34EDAEAF" w:rsidR="0084139D" w:rsidRDefault="0084139D" w:rsidP="00323F60">
      <w:pPr>
        <w:pStyle w:val="NoSpacing"/>
        <w:rPr>
          <w:iCs/>
        </w:rPr>
      </w:pPr>
      <w:r>
        <w:rPr>
          <w:iCs/>
        </w:rPr>
        <w:t>Final written guidance:</w:t>
      </w:r>
    </w:p>
    <w:p w14:paraId="2909DC0F" w14:textId="2B7F917D" w:rsidR="0084139D" w:rsidRDefault="0084139D" w:rsidP="0084139D">
      <w:pPr>
        <w:pStyle w:val="NoSpacing"/>
        <w:numPr>
          <w:ilvl w:val="0"/>
          <w:numId w:val="14"/>
        </w:numPr>
        <w:rPr>
          <w:iCs/>
        </w:rPr>
      </w:pPr>
      <w:r>
        <w:rPr>
          <w:iCs/>
        </w:rPr>
        <w:t xml:space="preserve">Grantee should communicate the request to make a budget adjustment to DARS. </w:t>
      </w:r>
    </w:p>
    <w:p w14:paraId="13D3FC91" w14:textId="7F144651" w:rsidR="0084139D" w:rsidRDefault="0084139D" w:rsidP="0084139D">
      <w:pPr>
        <w:pStyle w:val="NoSpacing"/>
        <w:numPr>
          <w:ilvl w:val="0"/>
          <w:numId w:val="14"/>
        </w:numPr>
        <w:rPr>
          <w:iCs/>
        </w:rPr>
      </w:pPr>
      <w:r>
        <w:rPr>
          <w:iCs/>
        </w:rPr>
        <w:t xml:space="preserve">Any request under 25% of the yearly budget amount will be reviewed </w:t>
      </w:r>
      <w:r w:rsidR="008B7D70">
        <w:rPr>
          <w:iCs/>
        </w:rPr>
        <w:t xml:space="preserve">and approved </w:t>
      </w:r>
      <w:r>
        <w:rPr>
          <w:iCs/>
        </w:rPr>
        <w:t xml:space="preserve">by DARS staff, unless there is going to be a significant </w:t>
      </w:r>
      <w:proofErr w:type="gramStart"/>
      <w:r>
        <w:rPr>
          <w:iCs/>
        </w:rPr>
        <w:t>programmatic</w:t>
      </w:r>
      <w:proofErr w:type="gramEnd"/>
      <w:r>
        <w:rPr>
          <w:iCs/>
        </w:rPr>
        <w:t xml:space="preserve"> </w:t>
      </w:r>
      <w:r w:rsidR="008B7D70">
        <w:rPr>
          <w:iCs/>
        </w:rPr>
        <w:t xml:space="preserve">or scope of work </w:t>
      </w:r>
      <w:r>
        <w:rPr>
          <w:iCs/>
        </w:rPr>
        <w:t xml:space="preserve">change </w:t>
      </w:r>
      <w:proofErr w:type="gramStart"/>
      <w:r>
        <w:rPr>
          <w:iCs/>
        </w:rPr>
        <w:t>as a result of</w:t>
      </w:r>
      <w:proofErr w:type="gramEnd"/>
      <w:r>
        <w:rPr>
          <w:iCs/>
        </w:rPr>
        <w:t xml:space="preserve"> the request. </w:t>
      </w:r>
    </w:p>
    <w:p w14:paraId="7A733769" w14:textId="3EEE366A" w:rsidR="0084139D" w:rsidRDefault="0084139D" w:rsidP="00DD7089">
      <w:pPr>
        <w:pStyle w:val="NoSpacing"/>
        <w:numPr>
          <w:ilvl w:val="0"/>
          <w:numId w:val="14"/>
        </w:numPr>
        <w:rPr>
          <w:iCs/>
        </w:rPr>
      </w:pPr>
      <w:r>
        <w:rPr>
          <w:iCs/>
        </w:rPr>
        <w:t xml:space="preserve">Any requests over 25% will need approval from the </w:t>
      </w:r>
      <w:r w:rsidR="00DD7089">
        <w:rPr>
          <w:iCs/>
        </w:rPr>
        <w:t>b</w:t>
      </w:r>
      <w:r>
        <w:rPr>
          <w:iCs/>
        </w:rPr>
        <w:t xml:space="preserve">oard. </w:t>
      </w:r>
    </w:p>
    <w:p w14:paraId="7A635893" w14:textId="77777777" w:rsidR="00D97587" w:rsidRPr="00D97587" w:rsidRDefault="00D97587" w:rsidP="008E075D">
      <w:pPr>
        <w:pStyle w:val="NoSpacing"/>
        <w:rPr>
          <w:i/>
        </w:rPr>
      </w:pPr>
      <w:bookmarkStart w:id="2" w:name="IV._Welcome_New_Member_–_Dr._Joseph_Svob"/>
      <w:bookmarkEnd w:id="2"/>
    </w:p>
    <w:p w14:paraId="0ECE1549" w14:textId="77777777" w:rsidR="00871DCC" w:rsidRDefault="00D97587" w:rsidP="00871DCC">
      <w:pPr>
        <w:pStyle w:val="NoSpacing"/>
        <w:rPr>
          <w:b/>
        </w:rPr>
      </w:pPr>
      <w:r w:rsidRPr="00D97587">
        <w:rPr>
          <w:b/>
        </w:rPr>
        <w:t>Other Business</w:t>
      </w:r>
    </w:p>
    <w:p w14:paraId="3F5BA8AE" w14:textId="343921AF" w:rsidR="00D97587" w:rsidRPr="00871DCC" w:rsidRDefault="00D97587" w:rsidP="00871DCC">
      <w:pPr>
        <w:pStyle w:val="NoSpacing"/>
        <w:rPr>
          <w:i/>
        </w:rPr>
      </w:pPr>
      <w:r w:rsidRPr="00871DCC">
        <w:rPr>
          <w:i/>
        </w:rPr>
        <w:t>Richard Bagby</w:t>
      </w:r>
    </w:p>
    <w:p w14:paraId="4C30BA9C" w14:textId="77777777" w:rsidR="005D6B25" w:rsidRDefault="005D6B25" w:rsidP="005D6B25">
      <w:pPr>
        <w:pStyle w:val="NoSpacing"/>
        <w:rPr>
          <w:i/>
        </w:rPr>
      </w:pPr>
    </w:p>
    <w:p w14:paraId="491B2628" w14:textId="3FE2AA65" w:rsidR="00CA401B" w:rsidRDefault="00871DCC" w:rsidP="005D6B25">
      <w:pPr>
        <w:pStyle w:val="NoSpacing"/>
        <w:rPr>
          <w:iCs/>
        </w:rPr>
      </w:pPr>
      <w:r w:rsidRPr="00871DCC">
        <w:rPr>
          <w:iCs/>
        </w:rPr>
        <w:t>Amy Loving</w:t>
      </w:r>
      <w:r>
        <w:rPr>
          <w:iCs/>
        </w:rPr>
        <w:t>, Director of Brain Injury Services,</w:t>
      </w:r>
      <w:r w:rsidRPr="00871DCC">
        <w:rPr>
          <w:iCs/>
        </w:rPr>
        <w:t xml:space="preserve"> </w:t>
      </w:r>
      <w:r>
        <w:rPr>
          <w:iCs/>
        </w:rPr>
        <w:t xml:space="preserve">provided an update to </w:t>
      </w:r>
      <w:r w:rsidRPr="00871DCC">
        <w:rPr>
          <w:iCs/>
        </w:rPr>
        <w:t>the board that a notice of funding opportunity for the next federal brain injury grant funded by the Administration for Community Living under the Traumatic Brain Injury State Partnership Program (SPP)</w:t>
      </w:r>
      <w:r>
        <w:rPr>
          <w:iCs/>
        </w:rPr>
        <w:t xml:space="preserve"> is still pending </w:t>
      </w:r>
      <w:r w:rsidR="00BD389A">
        <w:rPr>
          <w:iCs/>
        </w:rPr>
        <w:t xml:space="preserve">and </w:t>
      </w:r>
      <w:r>
        <w:rPr>
          <w:iCs/>
        </w:rPr>
        <w:t>has not been published yet</w:t>
      </w:r>
      <w:r w:rsidRPr="00871DCC">
        <w:rPr>
          <w:iCs/>
        </w:rPr>
        <w:t>. The current grant ends on July 31st of this year and CNI provided substantial support to meet the required 50% match ($1 for every $2 of federal funds). DARS will likely need to approach the board again for support to meet the match requirement if the agency decides to apply.</w:t>
      </w:r>
      <w:r>
        <w:rPr>
          <w:iCs/>
        </w:rPr>
        <w:t xml:space="preserve"> </w:t>
      </w:r>
      <w:r w:rsidR="00BD389A">
        <w:rPr>
          <w:iCs/>
        </w:rPr>
        <w:t>An</w:t>
      </w:r>
      <w:r w:rsidR="00CA401B">
        <w:rPr>
          <w:iCs/>
        </w:rPr>
        <w:t>other</w:t>
      </w:r>
      <w:r w:rsidR="00BD389A">
        <w:rPr>
          <w:iCs/>
        </w:rPr>
        <w:t xml:space="preserve"> update will be provided at the next board meeting on June 12, 2026.</w:t>
      </w:r>
    </w:p>
    <w:p w14:paraId="41ABF162" w14:textId="77777777" w:rsidR="00D97587" w:rsidRPr="00D97587" w:rsidRDefault="00D97587" w:rsidP="005D1378">
      <w:pPr>
        <w:pStyle w:val="NoSpacing"/>
        <w:rPr>
          <w:i/>
        </w:rPr>
      </w:pPr>
    </w:p>
    <w:p w14:paraId="654CE8C1" w14:textId="77777777" w:rsidR="00871DCC" w:rsidRDefault="00D97587" w:rsidP="00871DCC">
      <w:pPr>
        <w:pStyle w:val="NoSpacing"/>
        <w:rPr>
          <w:b/>
        </w:rPr>
      </w:pPr>
      <w:r w:rsidRPr="00D97587">
        <w:rPr>
          <w:b/>
        </w:rPr>
        <w:t>Adjourn</w:t>
      </w:r>
    </w:p>
    <w:p w14:paraId="2BE71068" w14:textId="18DDF1EE" w:rsidR="00D97587" w:rsidRDefault="00D97587" w:rsidP="00871DCC">
      <w:pPr>
        <w:pStyle w:val="NoSpacing"/>
        <w:rPr>
          <w:i/>
        </w:rPr>
      </w:pPr>
      <w:r w:rsidRPr="00871DCC">
        <w:rPr>
          <w:i/>
        </w:rPr>
        <w:t>Richard Bagby</w:t>
      </w:r>
    </w:p>
    <w:p w14:paraId="5D466240" w14:textId="77777777" w:rsidR="00871DCC" w:rsidRDefault="00871DCC" w:rsidP="00871DCC">
      <w:pPr>
        <w:pStyle w:val="NoSpacing"/>
        <w:rPr>
          <w:iCs/>
        </w:rPr>
      </w:pPr>
    </w:p>
    <w:p w14:paraId="789E777E" w14:textId="4F81E216" w:rsidR="005D6B25" w:rsidRPr="005D6B25" w:rsidRDefault="00871DCC" w:rsidP="00C028A1">
      <w:pPr>
        <w:pStyle w:val="NoSpacing"/>
        <w:rPr>
          <w:iCs/>
        </w:rPr>
      </w:pPr>
      <w:r w:rsidRPr="00871DCC">
        <w:rPr>
          <w:iCs/>
        </w:rPr>
        <w:t xml:space="preserve">Having completed the meeting agenda, Richard Bagby adjourned the meeting at </w:t>
      </w:r>
      <w:r>
        <w:rPr>
          <w:iCs/>
        </w:rPr>
        <w:t>3</w:t>
      </w:r>
      <w:r w:rsidRPr="00871DCC">
        <w:rPr>
          <w:iCs/>
        </w:rPr>
        <w:t>:</w:t>
      </w:r>
      <w:r>
        <w:rPr>
          <w:iCs/>
        </w:rPr>
        <w:t>49</w:t>
      </w:r>
      <w:r w:rsidRPr="00871DCC">
        <w:rPr>
          <w:iCs/>
        </w:rPr>
        <w:t xml:space="preserve"> PM.</w:t>
      </w:r>
    </w:p>
    <w:p w14:paraId="561405F6" w14:textId="77777777" w:rsidR="00D01CAB" w:rsidRDefault="00D01CAB" w:rsidP="00D97587">
      <w:pPr>
        <w:pStyle w:val="NoSpacing"/>
      </w:pPr>
    </w:p>
    <w:p w14:paraId="2FB21D6D" w14:textId="4AB3280B" w:rsidR="00D97587" w:rsidRDefault="00D01CAB" w:rsidP="00D97587">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13101E" w14:textId="77777777" w:rsidR="00D01CAB" w:rsidRDefault="00D01CAB" w:rsidP="00D97587">
      <w:pPr>
        <w:pStyle w:val="NoSpacing"/>
        <w:rPr>
          <w:u w:val="single"/>
        </w:rPr>
      </w:pPr>
    </w:p>
    <w:p w14:paraId="755A37C2" w14:textId="77777777" w:rsidR="00D01CAB" w:rsidRPr="004B3F7A" w:rsidRDefault="00D01CAB" w:rsidP="00D01CAB">
      <w:pPr>
        <w:pStyle w:val="NoSpacing"/>
        <w:rPr>
          <w:b/>
          <w:bCs/>
        </w:rPr>
      </w:pPr>
      <w:r w:rsidRPr="004B3F7A">
        <w:rPr>
          <w:b/>
          <w:bCs/>
        </w:rPr>
        <w:t>Meeting Handouts:</w:t>
      </w:r>
    </w:p>
    <w:p w14:paraId="211A0E21" w14:textId="5E786563" w:rsidR="00D01CAB" w:rsidRDefault="00D01CAB" w:rsidP="00D01CAB">
      <w:pPr>
        <w:pStyle w:val="NoSpacing"/>
        <w:numPr>
          <w:ilvl w:val="0"/>
          <w:numId w:val="13"/>
        </w:numPr>
      </w:pPr>
      <w:r>
        <w:t>Proposed meeting agenda for May 11, 2026</w:t>
      </w:r>
    </w:p>
    <w:p w14:paraId="7F9CDD2E" w14:textId="1173AD47" w:rsidR="00D01CAB" w:rsidRDefault="00D01CAB" w:rsidP="00D01CAB">
      <w:pPr>
        <w:pStyle w:val="NoSpacing"/>
        <w:numPr>
          <w:ilvl w:val="0"/>
          <w:numId w:val="13"/>
        </w:numPr>
      </w:pPr>
      <w:r>
        <w:t>Draft meeting minutes for April 3, 2026</w:t>
      </w:r>
    </w:p>
    <w:p w14:paraId="185DA95A" w14:textId="6EE9EF31" w:rsidR="00D01CAB" w:rsidRDefault="00D01CAB" w:rsidP="00D01CAB">
      <w:pPr>
        <w:pStyle w:val="NoSpacing"/>
        <w:numPr>
          <w:ilvl w:val="0"/>
          <w:numId w:val="13"/>
        </w:numPr>
      </w:pPr>
      <w:r w:rsidRPr="00D01CAB">
        <w:t>22VAC30-50</w:t>
      </w:r>
      <w:r>
        <w:t xml:space="preserve">, </w:t>
      </w:r>
      <w:r w:rsidRPr="00D01CAB">
        <w:t>Chapter 50</w:t>
      </w:r>
      <w:r>
        <w:t>,</w:t>
      </w:r>
      <w:r w:rsidRPr="00D01CAB">
        <w:t xml:space="preserve"> Policies and Procedures for Administering the CNI Trust Fund</w:t>
      </w:r>
    </w:p>
    <w:p w14:paraId="1E50B56E" w14:textId="00934CF4" w:rsidR="00D01CAB" w:rsidRDefault="00D01CAB" w:rsidP="00D01CAB">
      <w:pPr>
        <w:pStyle w:val="NoSpacing"/>
        <w:numPr>
          <w:ilvl w:val="0"/>
          <w:numId w:val="13"/>
        </w:numPr>
      </w:pPr>
      <w:r w:rsidRPr="00D01CAB">
        <w:t>Code of Virginia</w:t>
      </w:r>
      <w:r>
        <w:t xml:space="preserve">, </w:t>
      </w:r>
      <w:r w:rsidRPr="00D01CAB">
        <w:t>Article 12</w:t>
      </w:r>
      <w:r>
        <w:t>,</w:t>
      </w:r>
      <w:r w:rsidRPr="00D01CAB">
        <w:t xml:space="preserve"> Commonwealth Neurotrauma Initiative</w:t>
      </w:r>
    </w:p>
    <w:p w14:paraId="46EEB20E" w14:textId="10B243D2" w:rsidR="00D01CAB" w:rsidRDefault="00D01CAB" w:rsidP="00D01CAB">
      <w:pPr>
        <w:pStyle w:val="NoSpacing"/>
        <w:numPr>
          <w:ilvl w:val="0"/>
          <w:numId w:val="13"/>
        </w:numPr>
      </w:pPr>
      <w:r>
        <w:t>PowerPoint Slides (Regulations – CNI Advisory Board)</w:t>
      </w:r>
    </w:p>
    <w:p w14:paraId="3F1EF2B1" w14:textId="22B6423C" w:rsidR="00D01CAB" w:rsidRDefault="00D01CAB" w:rsidP="00D01CAB">
      <w:pPr>
        <w:pStyle w:val="NoSpacing"/>
        <w:numPr>
          <w:ilvl w:val="0"/>
          <w:numId w:val="13"/>
        </w:numPr>
      </w:pPr>
      <w:r>
        <w:t>State Agency Guide to Fast-track Regulatory Process</w:t>
      </w:r>
    </w:p>
    <w:p w14:paraId="4E00F65E" w14:textId="45EC130E" w:rsidR="00D01CAB" w:rsidRDefault="00D01CAB" w:rsidP="00D01CAB">
      <w:pPr>
        <w:pStyle w:val="NoSpacing"/>
        <w:numPr>
          <w:ilvl w:val="0"/>
          <w:numId w:val="13"/>
        </w:numPr>
      </w:pPr>
      <w:r w:rsidRPr="00D01CAB">
        <w:t>State Agency Guide to Standard Regulatory Process</w:t>
      </w:r>
    </w:p>
    <w:p w14:paraId="07648E52" w14:textId="62775DD4" w:rsidR="00D01CAB" w:rsidRDefault="00D01CAB" w:rsidP="00D01CAB">
      <w:pPr>
        <w:pStyle w:val="NoSpacing"/>
        <w:numPr>
          <w:ilvl w:val="0"/>
          <w:numId w:val="13"/>
        </w:numPr>
      </w:pPr>
      <w:r>
        <w:t>Sheltering Arms Institute No Cost Extension Letter</w:t>
      </w:r>
    </w:p>
    <w:p w14:paraId="3C5F5C92" w14:textId="77777777" w:rsidR="00D01CAB" w:rsidRDefault="00D01CAB" w:rsidP="00D01CAB">
      <w:pPr>
        <w:pStyle w:val="NoSpacing"/>
      </w:pPr>
    </w:p>
    <w:p w14:paraId="0F5041A1" w14:textId="3159F3FF" w:rsidR="00D01CAB" w:rsidRDefault="00D01CAB" w:rsidP="00D01CAB">
      <w:pPr>
        <w:pStyle w:val="NoSpacing"/>
      </w:pPr>
      <w:r>
        <w:t xml:space="preserve">Copies of meeting handouts can be requested by emailing </w:t>
      </w:r>
      <w:hyperlink r:id="rId9" w:history="1">
        <w:r w:rsidRPr="00D01CAB">
          <w:rPr>
            <w:rStyle w:val="Hyperlink"/>
          </w:rPr>
          <w:t>cni@dars.virginia.gov</w:t>
        </w:r>
      </w:hyperlink>
      <w:r>
        <w:t>.</w:t>
      </w:r>
    </w:p>
    <w:p w14:paraId="6AC9F4CF" w14:textId="77777777" w:rsidR="00D01CAB" w:rsidRPr="00D01CAB" w:rsidRDefault="00D01CAB" w:rsidP="00D97587">
      <w:pPr>
        <w:pStyle w:val="NoSpacing"/>
        <w:rPr>
          <w:u w:val="single"/>
        </w:rPr>
      </w:pPr>
    </w:p>
    <w:p w14:paraId="5254AAF7" w14:textId="77777777" w:rsidR="00882215" w:rsidRDefault="00882215" w:rsidP="00D97587"/>
    <w:sectPr w:rsidR="008822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49C1" w14:textId="77777777" w:rsidR="00AC0FCB" w:rsidRDefault="00AC0FCB" w:rsidP="005D1378">
      <w:r>
        <w:separator/>
      </w:r>
    </w:p>
  </w:endnote>
  <w:endnote w:type="continuationSeparator" w:id="0">
    <w:p w14:paraId="61517E40" w14:textId="77777777" w:rsidR="00AC0FCB" w:rsidRDefault="00AC0FCB" w:rsidP="005D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257405"/>
      <w:docPartObj>
        <w:docPartGallery w:val="Page Numbers (Bottom of Page)"/>
        <w:docPartUnique/>
      </w:docPartObj>
    </w:sdtPr>
    <w:sdtEndPr/>
    <w:sdtContent>
      <w:sdt>
        <w:sdtPr>
          <w:id w:val="1728636285"/>
          <w:docPartObj>
            <w:docPartGallery w:val="Page Numbers (Top of Page)"/>
            <w:docPartUnique/>
          </w:docPartObj>
        </w:sdtPr>
        <w:sdtEndPr/>
        <w:sdtContent>
          <w:p w14:paraId="14A4D976" w14:textId="28ABCC23" w:rsidR="005D1378" w:rsidRDefault="005D137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5D389EB" w14:textId="77777777" w:rsidR="005D1378" w:rsidRDefault="005D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C913" w14:textId="77777777" w:rsidR="00AC0FCB" w:rsidRDefault="00AC0FCB" w:rsidP="005D1378">
      <w:r>
        <w:separator/>
      </w:r>
    </w:p>
  </w:footnote>
  <w:footnote w:type="continuationSeparator" w:id="0">
    <w:p w14:paraId="2623CA06" w14:textId="77777777" w:rsidR="00AC0FCB" w:rsidRDefault="00AC0FCB" w:rsidP="005D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5ECB" w14:textId="0051C4A4" w:rsidR="005D1378" w:rsidRDefault="005D1378" w:rsidP="005D1378">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7F1"/>
    <w:multiLevelType w:val="hybridMultilevel"/>
    <w:tmpl w:val="746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43214"/>
    <w:multiLevelType w:val="hybridMultilevel"/>
    <w:tmpl w:val="A7D66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93191"/>
    <w:multiLevelType w:val="hybridMultilevel"/>
    <w:tmpl w:val="9B3A76AA"/>
    <w:lvl w:ilvl="0" w:tplc="34FAD324">
      <w:start w:val="1"/>
      <w:numFmt w:val="decimal"/>
      <w:lvlText w:val="%1)"/>
      <w:lvlJc w:val="left"/>
      <w:pPr>
        <w:ind w:left="720" w:hanging="360"/>
      </w:pPr>
      <w:rPr>
        <w:b/>
        <w:bCs/>
        <w:i w:val="0"/>
        <w:i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D605C3"/>
    <w:multiLevelType w:val="hybridMultilevel"/>
    <w:tmpl w:val="985E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E421B"/>
    <w:multiLevelType w:val="hybridMultilevel"/>
    <w:tmpl w:val="77E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D7EFA"/>
    <w:multiLevelType w:val="hybridMultilevel"/>
    <w:tmpl w:val="0B40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62CD7"/>
    <w:multiLevelType w:val="multilevel"/>
    <w:tmpl w:val="C43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6732E"/>
    <w:multiLevelType w:val="hybridMultilevel"/>
    <w:tmpl w:val="58981E98"/>
    <w:lvl w:ilvl="0" w:tplc="1D6E811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E548F"/>
    <w:multiLevelType w:val="hybridMultilevel"/>
    <w:tmpl w:val="774E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B6FC6"/>
    <w:multiLevelType w:val="hybridMultilevel"/>
    <w:tmpl w:val="B63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15617"/>
    <w:multiLevelType w:val="hybridMultilevel"/>
    <w:tmpl w:val="D9901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0C7596"/>
    <w:multiLevelType w:val="hybridMultilevel"/>
    <w:tmpl w:val="A560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43A20"/>
    <w:multiLevelType w:val="hybridMultilevel"/>
    <w:tmpl w:val="3314ED38"/>
    <w:lvl w:ilvl="0" w:tplc="37089442">
      <w:start w:val="1"/>
      <w:numFmt w:val="upperRoman"/>
      <w:lvlText w:val="%1."/>
      <w:lvlJc w:val="left"/>
      <w:pPr>
        <w:ind w:left="970" w:hanging="611"/>
      </w:pPr>
      <w:rPr>
        <w:rFonts w:ascii="Times New Roman" w:eastAsia="Times New Roman" w:hAnsi="Times New Roman" w:cs="Times New Roman" w:hint="default"/>
        <w:b/>
        <w:bCs/>
        <w:i w:val="0"/>
        <w:iCs w:val="0"/>
        <w:spacing w:val="-5"/>
        <w:w w:val="100"/>
        <w:sz w:val="24"/>
        <w:szCs w:val="24"/>
        <w:lang w:val="en-US" w:eastAsia="en-US" w:bidi="ar-SA"/>
      </w:rPr>
    </w:lvl>
    <w:lvl w:ilvl="1" w:tplc="44C4871E">
      <w:numFmt w:val="bullet"/>
      <w:lvlText w:val=""/>
      <w:lvlJc w:val="left"/>
      <w:pPr>
        <w:ind w:left="1190" w:hanging="180"/>
      </w:pPr>
      <w:rPr>
        <w:rFonts w:ascii="Symbol" w:eastAsia="Symbol" w:hAnsi="Symbol" w:cs="Symbol" w:hint="default"/>
        <w:b w:val="0"/>
        <w:bCs w:val="0"/>
        <w:i w:val="0"/>
        <w:iCs w:val="0"/>
        <w:spacing w:val="0"/>
        <w:w w:val="100"/>
        <w:sz w:val="24"/>
        <w:szCs w:val="24"/>
        <w:lang w:val="en-US" w:eastAsia="en-US" w:bidi="ar-SA"/>
      </w:rPr>
    </w:lvl>
    <w:lvl w:ilvl="2" w:tplc="EF2AC5A8">
      <w:numFmt w:val="bullet"/>
      <w:lvlText w:val="•"/>
      <w:lvlJc w:val="left"/>
      <w:pPr>
        <w:ind w:left="2155" w:hanging="180"/>
      </w:pPr>
      <w:rPr>
        <w:rFonts w:hint="default"/>
        <w:lang w:val="en-US" w:eastAsia="en-US" w:bidi="ar-SA"/>
      </w:rPr>
    </w:lvl>
    <w:lvl w:ilvl="3" w:tplc="35C2B024">
      <w:numFmt w:val="bullet"/>
      <w:lvlText w:val="•"/>
      <w:lvlJc w:val="left"/>
      <w:pPr>
        <w:ind w:left="3111" w:hanging="180"/>
      </w:pPr>
      <w:rPr>
        <w:rFonts w:hint="default"/>
        <w:lang w:val="en-US" w:eastAsia="en-US" w:bidi="ar-SA"/>
      </w:rPr>
    </w:lvl>
    <w:lvl w:ilvl="4" w:tplc="0896A466">
      <w:numFmt w:val="bullet"/>
      <w:lvlText w:val="•"/>
      <w:lvlJc w:val="left"/>
      <w:pPr>
        <w:ind w:left="4066" w:hanging="180"/>
      </w:pPr>
      <w:rPr>
        <w:rFonts w:hint="default"/>
        <w:lang w:val="en-US" w:eastAsia="en-US" w:bidi="ar-SA"/>
      </w:rPr>
    </w:lvl>
    <w:lvl w:ilvl="5" w:tplc="46967320">
      <w:numFmt w:val="bullet"/>
      <w:lvlText w:val="•"/>
      <w:lvlJc w:val="left"/>
      <w:pPr>
        <w:ind w:left="5022" w:hanging="180"/>
      </w:pPr>
      <w:rPr>
        <w:rFonts w:hint="default"/>
        <w:lang w:val="en-US" w:eastAsia="en-US" w:bidi="ar-SA"/>
      </w:rPr>
    </w:lvl>
    <w:lvl w:ilvl="6" w:tplc="2766D752">
      <w:numFmt w:val="bullet"/>
      <w:lvlText w:val="•"/>
      <w:lvlJc w:val="left"/>
      <w:pPr>
        <w:ind w:left="5977" w:hanging="180"/>
      </w:pPr>
      <w:rPr>
        <w:rFonts w:hint="default"/>
        <w:lang w:val="en-US" w:eastAsia="en-US" w:bidi="ar-SA"/>
      </w:rPr>
    </w:lvl>
    <w:lvl w:ilvl="7" w:tplc="0CDC98FE">
      <w:numFmt w:val="bullet"/>
      <w:lvlText w:val="•"/>
      <w:lvlJc w:val="left"/>
      <w:pPr>
        <w:ind w:left="6933" w:hanging="180"/>
      </w:pPr>
      <w:rPr>
        <w:rFonts w:hint="default"/>
        <w:lang w:val="en-US" w:eastAsia="en-US" w:bidi="ar-SA"/>
      </w:rPr>
    </w:lvl>
    <w:lvl w:ilvl="8" w:tplc="B4966BC2">
      <w:numFmt w:val="bullet"/>
      <w:lvlText w:val="•"/>
      <w:lvlJc w:val="left"/>
      <w:pPr>
        <w:ind w:left="7888" w:hanging="180"/>
      </w:pPr>
      <w:rPr>
        <w:rFonts w:hint="default"/>
        <w:lang w:val="en-US" w:eastAsia="en-US" w:bidi="ar-SA"/>
      </w:rPr>
    </w:lvl>
  </w:abstractNum>
  <w:abstractNum w:abstractNumId="13" w15:restartNumberingAfterBreak="0">
    <w:nsid w:val="7A141640"/>
    <w:multiLevelType w:val="hybridMultilevel"/>
    <w:tmpl w:val="A6DCD0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83584969">
    <w:abstractNumId w:val="12"/>
  </w:num>
  <w:num w:numId="2" w16cid:durableId="800539371">
    <w:abstractNumId w:val="10"/>
  </w:num>
  <w:num w:numId="3" w16cid:durableId="865946530">
    <w:abstractNumId w:val="8"/>
  </w:num>
  <w:num w:numId="4" w16cid:durableId="1235359840">
    <w:abstractNumId w:val="2"/>
  </w:num>
  <w:num w:numId="5" w16cid:durableId="1965890224">
    <w:abstractNumId w:val="13"/>
  </w:num>
  <w:num w:numId="6" w16cid:durableId="669332337">
    <w:abstractNumId w:val="3"/>
  </w:num>
  <w:num w:numId="7" w16cid:durableId="1107505020">
    <w:abstractNumId w:val="11"/>
  </w:num>
  <w:num w:numId="8" w16cid:durableId="2018730077">
    <w:abstractNumId w:val="1"/>
  </w:num>
  <w:num w:numId="9" w16cid:durableId="553321903">
    <w:abstractNumId w:val="5"/>
  </w:num>
  <w:num w:numId="10" w16cid:durableId="1967469596">
    <w:abstractNumId w:val="4"/>
  </w:num>
  <w:num w:numId="11" w16cid:durableId="478570986">
    <w:abstractNumId w:val="0"/>
  </w:num>
  <w:num w:numId="12" w16cid:durableId="507405167">
    <w:abstractNumId w:val="6"/>
  </w:num>
  <w:num w:numId="13" w16cid:durableId="1675569583">
    <w:abstractNumId w:val="9"/>
  </w:num>
  <w:num w:numId="14" w16cid:durableId="287126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87"/>
    <w:rsid w:val="000040A4"/>
    <w:rsid w:val="00092A85"/>
    <w:rsid w:val="00095567"/>
    <w:rsid w:val="000D7A16"/>
    <w:rsid w:val="00114BEE"/>
    <w:rsid w:val="001224AE"/>
    <w:rsid w:val="00137640"/>
    <w:rsid w:val="00161580"/>
    <w:rsid w:val="001A7075"/>
    <w:rsid w:val="002D2CE3"/>
    <w:rsid w:val="002D7F5F"/>
    <w:rsid w:val="002E6D66"/>
    <w:rsid w:val="002F3547"/>
    <w:rsid w:val="00323F60"/>
    <w:rsid w:val="0033126A"/>
    <w:rsid w:val="003543B5"/>
    <w:rsid w:val="003862FE"/>
    <w:rsid w:val="003A7AEB"/>
    <w:rsid w:val="003B02D5"/>
    <w:rsid w:val="003B0535"/>
    <w:rsid w:val="003E3B2C"/>
    <w:rsid w:val="00421226"/>
    <w:rsid w:val="00426CAE"/>
    <w:rsid w:val="00427386"/>
    <w:rsid w:val="00434DFF"/>
    <w:rsid w:val="00442AFE"/>
    <w:rsid w:val="00485008"/>
    <w:rsid w:val="00492A9A"/>
    <w:rsid w:val="004A2104"/>
    <w:rsid w:val="004F3BAB"/>
    <w:rsid w:val="00505014"/>
    <w:rsid w:val="005B442B"/>
    <w:rsid w:val="005D1378"/>
    <w:rsid w:val="005D6B25"/>
    <w:rsid w:val="00602236"/>
    <w:rsid w:val="006257ED"/>
    <w:rsid w:val="00643C00"/>
    <w:rsid w:val="00677D9A"/>
    <w:rsid w:val="006A55AD"/>
    <w:rsid w:val="006B4454"/>
    <w:rsid w:val="006C5D6D"/>
    <w:rsid w:val="006E5457"/>
    <w:rsid w:val="006F3795"/>
    <w:rsid w:val="007D046E"/>
    <w:rsid w:val="00821F0A"/>
    <w:rsid w:val="0084139D"/>
    <w:rsid w:val="00871DCC"/>
    <w:rsid w:val="00882215"/>
    <w:rsid w:val="00896803"/>
    <w:rsid w:val="008A5DF7"/>
    <w:rsid w:val="008B7D70"/>
    <w:rsid w:val="008C40E9"/>
    <w:rsid w:val="008C7DF2"/>
    <w:rsid w:val="008E075D"/>
    <w:rsid w:val="008E39A3"/>
    <w:rsid w:val="0092665C"/>
    <w:rsid w:val="00943722"/>
    <w:rsid w:val="00960F37"/>
    <w:rsid w:val="00A0123E"/>
    <w:rsid w:val="00A1401B"/>
    <w:rsid w:val="00A45DBA"/>
    <w:rsid w:val="00AC0FCB"/>
    <w:rsid w:val="00AE077D"/>
    <w:rsid w:val="00AE5B1D"/>
    <w:rsid w:val="00B14CC0"/>
    <w:rsid w:val="00B16BAF"/>
    <w:rsid w:val="00B359EF"/>
    <w:rsid w:val="00B96233"/>
    <w:rsid w:val="00BB3E68"/>
    <w:rsid w:val="00BB601F"/>
    <w:rsid w:val="00BD389A"/>
    <w:rsid w:val="00C028A1"/>
    <w:rsid w:val="00C75A2F"/>
    <w:rsid w:val="00CA15C1"/>
    <w:rsid w:val="00CA401B"/>
    <w:rsid w:val="00CC403E"/>
    <w:rsid w:val="00D01CAB"/>
    <w:rsid w:val="00D16627"/>
    <w:rsid w:val="00D17CA9"/>
    <w:rsid w:val="00D36F79"/>
    <w:rsid w:val="00D66BCA"/>
    <w:rsid w:val="00D97587"/>
    <w:rsid w:val="00DB7499"/>
    <w:rsid w:val="00DC30EA"/>
    <w:rsid w:val="00DD31BB"/>
    <w:rsid w:val="00DD7089"/>
    <w:rsid w:val="00E87504"/>
    <w:rsid w:val="00E928DC"/>
    <w:rsid w:val="00EA4F8F"/>
    <w:rsid w:val="00EB6D96"/>
    <w:rsid w:val="00ED3330"/>
    <w:rsid w:val="00EE3E74"/>
    <w:rsid w:val="00EE54F6"/>
    <w:rsid w:val="00EE5CC1"/>
    <w:rsid w:val="00EF0140"/>
    <w:rsid w:val="00F02F58"/>
    <w:rsid w:val="00F30F30"/>
    <w:rsid w:val="00F403B0"/>
    <w:rsid w:val="00F957DC"/>
    <w:rsid w:val="00FD6DFC"/>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3B5B"/>
  <w15:chartTrackingRefBased/>
  <w15:docId w15:val="{702B6EB4-0D9D-43EA-8AEE-2CA41D9E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3E"/>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D97587"/>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7587"/>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7587"/>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7587"/>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97587"/>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9758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9758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9758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9758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587"/>
    <w:rPr>
      <w:rFonts w:eastAsiaTheme="majorEastAsia" w:cstheme="majorBidi"/>
      <w:color w:val="272727" w:themeColor="text1" w:themeTint="D8"/>
    </w:rPr>
  </w:style>
  <w:style w:type="paragraph" w:styleId="Title">
    <w:name w:val="Title"/>
    <w:basedOn w:val="Normal"/>
    <w:next w:val="Normal"/>
    <w:link w:val="TitleChar"/>
    <w:uiPriority w:val="10"/>
    <w:qFormat/>
    <w:rsid w:val="00D9758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7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58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7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58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97587"/>
    <w:rPr>
      <w:i/>
      <w:iCs/>
      <w:color w:val="404040" w:themeColor="text1" w:themeTint="BF"/>
    </w:rPr>
  </w:style>
  <w:style w:type="paragraph" w:styleId="ListParagraph">
    <w:name w:val="List Paragraph"/>
    <w:basedOn w:val="Normal"/>
    <w:uiPriority w:val="34"/>
    <w:qFormat/>
    <w:rsid w:val="00D97587"/>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97587"/>
    <w:rPr>
      <w:i/>
      <w:iCs/>
      <w:color w:val="0F4761" w:themeColor="accent1" w:themeShade="BF"/>
    </w:rPr>
  </w:style>
  <w:style w:type="paragraph" w:styleId="IntenseQuote">
    <w:name w:val="Intense Quote"/>
    <w:basedOn w:val="Normal"/>
    <w:next w:val="Normal"/>
    <w:link w:val="IntenseQuoteChar"/>
    <w:uiPriority w:val="30"/>
    <w:qFormat/>
    <w:rsid w:val="00D97587"/>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97587"/>
    <w:rPr>
      <w:i/>
      <w:iCs/>
      <w:color w:val="0F4761" w:themeColor="accent1" w:themeShade="BF"/>
    </w:rPr>
  </w:style>
  <w:style w:type="character" w:styleId="IntenseReference">
    <w:name w:val="Intense Reference"/>
    <w:basedOn w:val="DefaultParagraphFont"/>
    <w:uiPriority w:val="32"/>
    <w:qFormat/>
    <w:rsid w:val="00D97587"/>
    <w:rPr>
      <w:b/>
      <w:bCs/>
      <w:smallCaps/>
      <w:color w:val="0F4761" w:themeColor="accent1" w:themeShade="BF"/>
      <w:spacing w:val="5"/>
    </w:rPr>
  </w:style>
  <w:style w:type="paragraph" w:styleId="NoSpacing">
    <w:name w:val="No Spacing"/>
    <w:uiPriority w:val="1"/>
    <w:qFormat/>
    <w:rsid w:val="00D97587"/>
    <w:pPr>
      <w:spacing w:after="0" w:line="240" w:lineRule="auto"/>
    </w:pPr>
  </w:style>
  <w:style w:type="paragraph" w:styleId="Header">
    <w:name w:val="header"/>
    <w:basedOn w:val="Normal"/>
    <w:link w:val="HeaderChar"/>
    <w:uiPriority w:val="99"/>
    <w:unhideWhenUsed/>
    <w:rsid w:val="005D1378"/>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5D1378"/>
  </w:style>
  <w:style w:type="paragraph" w:styleId="Footer">
    <w:name w:val="footer"/>
    <w:basedOn w:val="Normal"/>
    <w:link w:val="FooterChar"/>
    <w:uiPriority w:val="99"/>
    <w:unhideWhenUsed/>
    <w:rsid w:val="005D1378"/>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5D1378"/>
  </w:style>
  <w:style w:type="table" w:styleId="TableGrid">
    <w:name w:val="Table Grid"/>
    <w:basedOn w:val="TableNormal"/>
    <w:uiPriority w:val="59"/>
    <w:rsid w:val="00C0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8A1"/>
    <w:rPr>
      <w:sz w:val="16"/>
      <w:szCs w:val="16"/>
    </w:rPr>
  </w:style>
  <w:style w:type="paragraph" w:styleId="CommentText">
    <w:name w:val="annotation text"/>
    <w:basedOn w:val="Normal"/>
    <w:link w:val="CommentTextChar"/>
    <w:uiPriority w:val="99"/>
    <w:unhideWhenUsed/>
    <w:rsid w:val="00C028A1"/>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C028A1"/>
    <w:rPr>
      <w:sz w:val="20"/>
      <w:szCs w:val="20"/>
    </w:rPr>
  </w:style>
  <w:style w:type="paragraph" w:styleId="CommentSubject">
    <w:name w:val="annotation subject"/>
    <w:basedOn w:val="CommentText"/>
    <w:next w:val="CommentText"/>
    <w:link w:val="CommentSubjectChar"/>
    <w:uiPriority w:val="99"/>
    <w:semiHidden/>
    <w:unhideWhenUsed/>
    <w:rsid w:val="00C028A1"/>
    <w:rPr>
      <w:b/>
      <w:bCs/>
    </w:rPr>
  </w:style>
  <w:style w:type="character" w:customStyle="1" w:styleId="CommentSubjectChar">
    <w:name w:val="Comment Subject Char"/>
    <w:basedOn w:val="CommentTextChar"/>
    <w:link w:val="CommentSubject"/>
    <w:uiPriority w:val="99"/>
    <w:semiHidden/>
    <w:rsid w:val="00C028A1"/>
    <w:rPr>
      <w:b/>
      <w:bCs/>
      <w:sz w:val="20"/>
      <w:szCs w:val="20"/>
    </w:rPr>
  </w:style>
  <w:style w:type="character" w:styleId="Hyperlink">
    <w:name w:val="Hyperlink"/>
    <w:basedOn w:val="DefaultParagraphFont"/>
    <w:uiPriority w:val="99"/>
    <w:unhideWhenUsed/>
    <w:rsid w:val="00505014"/>
    <w:rPr>
      <w:color w:val="467886" w:themeColor="hyperlink"/>
      <w:u w:val="single"/>
    </w:rPr>
  </w:style>
  <w:style w:type="character" w:styleId="UnresolvedMention">
    <w:name w:val="Unresolved Mention"/>
    <w:basedOn w:val="DefaultParagraphFont"/>
    <w:uiPriority w:val="99"/>
    <w:semiHidden/>
    <w:unhideWhenUsed/>
    <w:rsid w:val="00505014"/>
    <w:rPr>
      <w:color w:val="605E5C"/>
      <w:shd w:val="clear" w:color="auto" w:fill="E1DFDD"/>
    </w:rPr>
  </w:style>
  <w:style w:type="character" w:styleId="FollowedHyperlink">
    <w:name w:val="FollowedHyperlink"/>
    <w:basedOn w:val="DefaultParagraphFont"/>
    <w:uiPriority w:val="99"/>
    <w:semiHidden/>
    <w:unhideWhenUsed/>
    <w:rsid w:val="00F30F30"/>
    <w:rPr>
      <w:color w:val="96607D" w:themeColor="followedHyperlink"/>
      <w:u w:val="single"/>
    </w:rPr>
  </w:style>
  <w:style w:type="paragraph" w:styleId="Revision">
    <w:name w:val="Revision"/>
    <w:hidden/>
    <w:uiPriority w:val="99"/>
    <w:semiHidden/>
    <w:rsid w:val="0084139D"/>
    <w:pPr>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admincodefull/title22/agency30/chapter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ni@dars.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Devin (DARS)</dc:creator>
  <cp:keywords/>
  <dc:description/>
  <cp:lastModifiedBy>Bowers, Devin (DARS)</cp:lastModifiedBy>
  <cp:revision>2</cp:revision>
  <dcterms:created xsi:type="dcterms:W3CDTF">2026-05-15T18:29:00Z</dcterms:created>
  <dcterms:modified xsi:type="dcterms:W3CDTF">2026-05-15T18:29:00Z</dcterms:modified>
</cp:coreProperties>
</file>