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D3AB" w14:textId="77777777" w:rsidR="00FB0F65" w:rsidRPr="006A027B" w:rsidRDefault="00FB0F65" w:rsidP="00FB0F65">
      <w:pPr>
        <w:pStyle w:val="BodyText"/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6A027B">
        <w:rPr>
          <w:rFonts w:ascii="Times New Roman" w:hAnsi="Times New Roman"/>
          <w:b/>
          <w:sz w:val="23"/>
          <w:szCs w:val="23"/>
        </w:rPr>
        <w:t xml:space="preserve">Memorandum of Agreement </w:t>
      </w:r>
      <w:r w:rsidR="001F5142" w:rsidRPr="006A027B">
        <w:rPr>
          <w:rFonts w:ascii="Times New Roman" w:hAnsi="Times New Roman"/>
          <w:b/>
          <w:sz w:val="23"/>
          <w:szCs w:val="23"/>
        </w:rPr>
        <w:t>b</w:t>
      </w:r>
      <w:r w:rsidRPr="006A027B">
        <w:rPr>
          <w:rFonts w:ascii="Times New Roman" w:hAnsi="Times New Roman"/>
          <w:b/>
          <w:sz w:val="23"/>
          <w:szCs w:val="23"/>
        </w:rPr>
        <w:t xml:space="preserve">etween </w:t>
      </w:r>
      <w:r w:rsidR="001F5142" w:rsidRPr="006A027B">
        <w:rPr>
          <w:rFonts w:ascii="Times New Roman" w:hAnsi="Times New Roman"/>
          <w:b/>
          <w:sz w:val="23"/>
          <w:szCs w:val="23"/>
        </w:rPr>
        <w:t>t</w:t>
      </w:r>
      <w:r w:rsidRPr="006A027B">
        <w:rPr>
          <w:rFonts w:ascii="Times New Roman" w:hAnsi="Times New Roman"/>
          <w:b/>
          <w:sz w:val="23"/>
          <w:szCs w:val="23"/>
        </w:rPr>
        <w:t xml:space="preserve">he </w:t>
      </w:r>
      <w:r w:rsidR="00E91F5E" w:rsidRPr="006A027B">
        <w:rPr>
          <w:rFonts w:ascii="Times New Roman" w:hAnsi="Times New Roman"/>
          <w:b/>
          <w:sz w:val="23"/>
          <w:szCs w:val="23"/>
        </w:rPr>
        <w:t xml:space="preserve">Virginia </w:t>
      </w:r>
      <w:r w:rsidRPr="006A027B">
        <w:rPr>
          <w:rFonts w:ascii="Times New Roman" w:hAnsi="Times New Roman"/>
          <w:b/>
          <w:sz w:val="23"/>
          <w:szCs w:val="23"/>
        </w:rPr>
        <w:t xml:space="preserve">Department </w:t>
      </w:r>
      <w:r w:rsidR="00E91F5E" w:rsidRPr="006A027B">
        <w:rPr>
          <w:rFonts w:ascii="Times New Roman" w:hAnsi="Times New Roman"/>
          <w:b/>
          <w:sz w:val="23"/>
          <w:szCs w:val="23"/>
        </w:rPr>
        <w:t xml:space="preserve">for Aging and </w:t>
      </w:r>
      <w:r w:rsidRPr="006A027B">
        <w:rPr>
          <w:rFonts w:ascii="Times New Roman" w:hAnsi="Times New Roman"/>
          <w:b/>
          <w:sz w:val="23"/>
          <w:szCs w:val="23"/>
        </w:rPr>
        <w:t xml:space="preserve">Rehabilitative Services and </w:t>
      </w:r>
      <w:r w:rsidR="001F5142" w:rsidRPr="006A027B">
        <w:rPr>
          <w:rFonts w:ascii="Times New Roman" w:hAnsi="Times New Roman"/>
          <w:b/>
          <w:sz w:val="23"/>
          <w:szCs w:val="23"/>
        </w:rPr>
        <w:t>t</w:t>
      </w:r>
      <w:r w:rsidRPr="006A027B">
        <w:rPr>
          <w:rFonts w:ascii="Times New Roman" w:hAnsi="Times New Roman"/>
          <w:b/>
          <w:sz w:val="23"/>
          <w:szCs w:val="23"/>
        </w:rPr>
        <w:t>he Virginia State Rehabilitation Council</w:t>
      </w:r>
    </w:p>
    <w:p w14:paraId="47724AC5" w14:textId="4DAD7A42" w:rsidR="00FB0F65" w:rsidRPr="006A027B" w:rsidRDefault="00FB0F65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b/>
          <w:sz w:val="23"/>
          <w:szCs w:val="23"/>
        </w:rPr>
        <w:t>Period of Agreement:</w:t>
      </w:r>
      <w:r w:rsidRPr="006A027B">
        <w:rPr>
          <w:rFonts w:ascii="Times New Roman" w:hAnsi="Times New Roman"/>
          <w:sz w:val="23"/>
          <w:szCs w:val="23"/>
        </w:rPr>
        <w:t xml:space="preserve">  This Agreement shall commence upon signing by the Virginia State Rehabilitation Council (SRC) Chair and the Commissioner of the Department </w:t>
      </w:r>
      <w:r w:rsidR="008E7209" w:rsidRPr="006A027B">
        <w:rPr>
          <w:rFonts w:ascii="Times New Roman" w:hAnsi="Times New Roman"/>
          <w:sz w:val="23"/>
          <w:szCs w:val="23"/>
        </w:rPr>
        <w:t>for</w:t>
      </w:r>
      <w:r w:rsidRPr="006A027B">
        <w:rPr>
          <w:rFonts w:ascii="Times New Roman" w:hAnsi="Times New Roman"/>
          <w:sz w:val="23"/>
          <w:szCs w:val="23"/>
        </w:rPr>
        <w:t xml:space="preserve"> </w:t>
      </w:r>
      <w:r w:rsidR="008E7209" w:rsidRPr="006A027B">
        <w:rPr>
          <w:rFonts w:ascii="Times New Roman" w:hAnsi="Times New Roman"/>
          <w:sz w:val="23"/>
          <w:szCs w:val="23"/>
        </w:rPr>
        <w:t xml:space="preserve">Aging and </w:t>
      </w:r>
      <w:r w:rsidRPr="006A027B">
        <w:rPr>
          <w:rFonts w:ascii="Times New Roman" w:hAnsi="Times New Roman"/>
          <w:sz w:val="23"/>
          <w:szCs w:val="23"/>
        </w:rPr>
        <w:t>Rehabilitative Services (D</w:t>
      </w:r>
      <w:r w:rsidR="008E7209" w:rsidRPr="006A027B">
        <w:rPr>
          <w:rFonts w:ascii="Times New Roman" w:hAnsi="Times New Roman"/>
          <w:sz w:val="23"/>
          <w:szCs w:val="23"/>
        </w:rPr>
        <w:t>A</w:t>
      </w:r>
      <w:r w:rsidRPr="006A027B">
        <w:rPr>
          <w:rFonts w:ascii="Times New Roman" w:hAnsi="Times New Roman"/>
          <w:sz w:val="23"/>
          <w:szCs w:val="23"/>
        </w:rPr>
        <w:t>RS)</w:t>
      </w:r>
      <w:r w:rsidR="00FD55CB">
        <w:rPr>
          <w:rFonts w:ascii="Times New Roman" w:hAnsi="Times New Roman"/>
          <w:sz w:val="23"/>
          <w:szCs w:val="23"/>
        </w:rPr>
        <w:t>.</w:t>
      </w:r>
      <w:r w:rsidRPr="006A027B">
        <w:rPr>
          <w:rFonts w:ascii="Times New Roman" w:hAnsi="Times New Roman"/>
          <w:sz w:val="23"/>
          <w:szCs w:val="23"/>
        </w:rPr>
        <w:t xml:space="preserve"> </w:t>
      </w:r>
      <w:r w:rsidR="00FD55CB">
        <w:rPr>
          <w:rFonts w:ascii="Times New Roman" w:hAnsi="Times New Roman"/>
          <w:sz w:val="23"/>
          <w:szCs w:val="23"/>
        </w:rPr>
        <w:t xml:space="preserve">The agreement </w:t>
      </w:r>
      <w:r w:rsidRPr="006A027B">
        <w:rPr>
          <w:rFonts w:ascii="Times New Roman" w:hAnsi="Times New Roman"/>
          <w:sz w:val="23"/>
          <w:szCs w:val="23"/>
        </w:rPr>
        <w:t xml:space="preserve">shall be reviewed annually.  </w:t>
      </w:r>
    </w:p>
    <w:p w14:paraId="06AB46F4" w14:textId="77777777" w:rsidR="00FB0F65" w:rsidRPr="006A027B" w:rsidRDefault="00FB0F65" w:rsidP="00FB0F65">
      <w:pPr>
        <w:pStyle w:val="BodyText"/>
        <w:spacing w:after="0" w:line="240" w:lineRule="auto"/>
        <w:ind w:left="360" w:firstLine="0"/>
        <w:jc w:val="left"/>
        <w:rPr>
          <w:rFonts w:ascii="Times New Roman" w:hAnsi="Times New Roman"/>
          <w:sz w:val="23"/>
          <w:szCs w:val="23"/>
        </w:rPr>
      </w:pPr>
    </w:p>
    <w:p w14:paraId="73CDBAE1" w14:textId="1AC271DA" w:rsidR="00FB0F65" w:rsidRPr="006A027B" w:rsidRDefault="00FB0F65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b/>
          <w:sz w:val="23"/>
          <w:szCs w:val="23"/>
        </w:rPr>
        <w:t>Purpose:</w:t>
      </w:r>
      <w:r w:rsidRPr="006A027B">
        <w:rPr>
          <w:rFonts w:ascii="Times New Roman" w:hAnsi="Times New Roman"/>
          <w:sz w:val="23"/>
          <w:szCs w:val="23"/>
        </w:rPr>
        <w:t xml:space="preserve">  The purpose of this Agreement is to describe the </w:t>
      </w:r>
      <w:r w:rsidR="00FD55CB">
        <w:rPr>
          <w:rFonts w:ascii="Times New Roman" w:hAnsi="Times New Roman"/>
          <w:sz w:val="23"/>
          <w:szCs w:val="23"/>
        </w:rPr>
        <w:t xml:space="preserve">methodology to be used </w:t>
      </w:r>
      <w:r w:rsidR="00D46CB5">
        <w:rPr>
          <w:rFonts w:ascii="Times New Roman" w:hAnsi="Times New Roman"/>
          <w:sz w:val="23"/>
          <w:szCs w:val="23"/>
        </w:rPr>
        <w:t xml:space="preserve">in </w:t>
      </w:r>
      <w:r w:rsidR="00D46CB5" w:rsidRPr="006A027B">
        <w:rPr>
          <w:rFonts w:ascii="Times New Roman" w:hAnsi="Times New Roman"/>
          <w:sz w:val="23"/>
          <w:szCs w:val="23"/>
        </w:rPr>
        <w:t>conducting</w:t>
      </w:r>
      <w:r w:rsidRPr="006A027B">
        <w:rPr>
          <w:rFonts w:ascii="Times New Roman" w:hAnsi="Times New Roman"/>
          <w:sz w:val="23"/>
          <w:szCs w:val="23"/>
        </w:rPr>
        <w:t xml:space="preserve"> the vocational rehabilitation (VR) consumer satisfaction survey. </w:t>
      </w:r>
    </w:p>
    <w:p w14:paraId="36874B71" w14:textId="77777777" w:rsidR="00FB0F65" w:rsidRPr="006A027B" w:rsidRDefault="00FB0F65" w:rsidP="00FB0F65">
      <w:pPr>
        <w:pStyle w:val="BodyText"/>
        <w:spacing w:after="0" w:line="240" w:lineRule="auto"/>
        <w:ind w:left="1080" w:firstLine="0"/>
        <w:jc w:val="left"/>
        <w:rPr>
          <w:rFonts w:ascii="Times New Roman" w:hAnsi="Times New Roman"/>
          <w:sz w:val="23"/>
          <w:szCs w:val="23"/>
        </w:rPr>
      </w:pPr>
    </w:p>
    <w:p w14:paraId="7F65F1B5" w14:textId="43F1F398" w:rsidR="00FB0F65" w:rsidRPr="006A027B" w:rsidRDefault="00FB0F65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b/>
          <w:sz w:val="23"/>
          <w:szCs w:val="23"/>
        </w:rPr>
        <w:t>Background</w:t>
      </w:r>
      <w:r w:rsidR="000E2D27" w:rsidRPr="006A027B">
        <w:rPr>
          <w:rFonts w:ascii="Times New Roman" w:hAnsi="Times New Roman"/>
          <w:b/>
          <w:sz w:val="23"/>
          <w:szCs w:val="23"/>
        </w:rPr>
        <w:t>:</w:t>
      </w:r>
      <w:r w:rsidR="000E2D27" w:rsidRPr="006A027B">
        <w:rPr>
          <w:rFonts w:ascii="Times New Roman" w:hAnsi="Times New Roman"/>
          <w:sz w:val="23"/>
          <w:szCs w:val="23"/>
        </w:rPr>
        <w:t xml:space="preserve"> The</w:t>
      </w:r>
      <w:r w:rsidRPr="006A027B">
        <w:rPr>
          <w:rFonts w:ascii="Times New Roman" w:hAnsi="Times New Roman"/>
          <w:sz w:val="23"/>
          <w:szCs w:val="23"/>
        </w:rPr>
        <w:t xml:space="preserve"> Rehabilitation Act regulations </w:t>
      </w:r>
      <w:hyperlink r:id="rId8" w:anchor="p-361.17(h)" w:history="1">
        <w:r w:rsidRPr="00462305">
          <w:rPr>
            <w:rStyle w:val="Hyperlink"/>
            <w:rFonts w:ascii="Times New Roman" w:hAnsi="Times New Roman"/>
            <w:sz w:val="23"/>
            <w:szCs w:val="23"/>
          </w:rPr>
          <w:t>(34 CFR 361.17(h))</w:t>
        </w:r>
      </w:hyperlink>
      <w:r w:rsidRPr="006A027B">
        <w:rPr>
          <w:rFonts w:ascii="Times New Roman" w:hAnsi="Times New Roman"/>
          <w:sz w:val="23"/>
          <w:szCs w:val="23"/>
        </w:rPr>
        <w:t xml:space="preserve"> describe the functions to be performed b</w:t>
      </w:r>
      <w:r w:rsidR="001F5142" w:rsidRPr="006A027B">
        <w:rPr>
          <w:rFonts w:ascii="Times New Roman" w:hAnsi="Times New Roman"/>
          <w:sz w:val="23"/>
          <w:szCs w:val="23"/>
        </w:rPr>
        <w:t xml:space="preserve">y </w:t>
      </w:r>
      <w:r w:rsidR="00F81B44">
        <w:rPr>
          <w:rFonts w:ascii="Times New Roman" w:hAnsi="Times New Roman"/>
          <w:sz w:val="23"/>
          <w:szCs w:val="23"/>
        </w:rPr>
        <w:t xml:space="preserve">the </w:t>
      </w:r>
      <w:r w:rsidR="001F5142" w:rsidRPr="006A027B">
        <w:rPr>
          <w:rFonts w:ascii="Times New Roman" w:hAnsi="Times New Roman"/>
          <w:sz w:val="23"/>
          <w:szCs w:val="23"/>
        </w:rPr>
        <w:t>SRC in partnership with D</w:t>
      </w:r>
      <w:r w:rsidR="00EC5137" w:rsidRPr="006A027B">
        <w:rPr>
          <w:rFonts w:ascii="Times New Roman" w:hAnsi="Times New Roman"/>
          <w:sz w:val="23"/>
          <w:szCs w:val="23"/>
        </w:rPr>
        <w:t>A</w:t>
      </w:r>
      <w:r w:rsidR="001F5142" w:rsidRPr="006A027B">
        <w:rPr>
          <w:rFonts w:ascii="Times New Roman" w:hAnsi="Times New Roman"/>
          <w:sz w:val="23"/>
          <w:szCs w:val="23"/>
        </w:rPr>
        <w:t xml:space="preserve">RS. </w:t>
      </w:r>
      <w:r w:rsidRPr="006A027B">
        <w:rPr>
          <w:rFonts w:ascii="Times New Roman" w:hAnsi="Times New Roman"/>
          <w:sz w:val="23"/>
          <w:szCs w:val="23"/>
        </w:rPr>
        <w:t xml:space="preserve">One of these functions is, to the extent feasible, conduct a review and analysis of the effectiveness of, and consumer satisfaction with </w:t>
      </w:r>
      <w:r w:rsidR="00EC5137" w:rsidRPr="006A027B">
        <w:rPr>
          <w:rFonts w:ascii="Times New Roman" w:hAnsi="Times New Roman"/>
          <w:sz w:val="23"/>
          <w:szCs w:val="23"/>
        </w:rPr>
        <w:t>DARS</w:t>
      </w:r>
      <w:r w:rsidRPr="006A027B">
        <w:rPr>
          <w:rFonts w:ascii="Times New Roman" w:hAnsi="Times New Roman"/>
          <w:sz w:val="23"/>
          <w:szCs w:val="23"/>
        </w:rPr>
        <w:t xml:space="preserve">, the VR services provided, and employment outcomes achieved by eligible VR consumers who have received services.  </w:t>
      </w:r>
    </w:p>
    <w:p w14:paraId="04F6ADC9" w14:textId="77777777" w:rsidR="00FB0F65" w:rsidRPr="006A027B" w:rsidRDefault="00FB0F65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</w:p>
    <w:p w14:paraId="04F54FBA" w14:textId="161E8AB3" w:rsidR="00C918F6" w:rsidRDefault="00FD55CB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Beginning </w:t>
      </w:r>
      <w:r w:rsidR="00D46CB5">
        <w:rPr>
          <w:rFonts w:ascii="Times New Roman" w:hAnsi="Times New Roman"/>
          <w:sz w:val="23"/>
          <w:szCs w:val="23"/>
        </w:rPr>
        <w:t xml:space="preserve">in </w:t>
      </w:r>
      <w:r w:rsidR="00D46CB5" w:rsidRPr="006A027B">
        <w:rPr>
          <w:rFonts w:ascii="Times New Roman" w:hAnsi="Times New Roman"/>
          <w:sz w:val="23"/>
          <w:szCs w:val="23"/>
        </w:rPr>
        <w:t>Federal</w:t>
      </w:r>
      <w:r w:rsidR="00FB0F65" w:rsidRPr="006A027B">
        <w:rPr>
          <w:rFonts w:ascii="Times New Roman" w:hAnsi="Times New Roman"/>
          <w:sz w:val="23"/>
          <w:szCs w:val="23"/>
        </w:rPr>
        <w:t xml:space="preserve"> Fiscal Year </w:t>
      </w:r>
      <w:r w:rsidR="0095407C" w:rsidRPr="006A027B">
        <w:rPr>
          <w:rFonts w:ascii="Times New Roman" w:hAnsi="Times New Roman"/>
          <w:sz w:val="23"/>
          <w:szCs w:val="23"/>
        </w:rPr>
        <w:t xml:space="preserve">(FFY) </w:t>
      </w:r>
      <w:r w:rsidR="00FB0F65" w:rsidRPr="006A027B">
        <w:rPr>
          <w:rFonts w:ascii="Times New Roman" w:hAnsi="Times New Roman"/>
          <w:sz w:val="23"/>
          <w:szCs w:val="23"/>
        </w:rPr>
        <w:t>2005, D</w:t>
      </w:r>
      <w:r w:rsidR="00F002A0" w:rsidRPr="006A027B">
        <w:rPr>
          <w:rFonts w:ascii="Times New Roman" w:hAnsi="Times New Roman"/>
          <w:sz w:val="23"/>
          <w:szCs w:val="23"/>
        </w:rPr>
        <w:t>A</w:t>
      </w:r>
      <w:r w:rsidR="00FB0F65" w:rsidRPr="006A027B">
        <w:rPr>
          <w:rFonts w:ascii="Times New Roman" w:hAnsi="Times New Roman"/>
          <w:sz w:val="23"/>
          <w:szCs w:val="23"/>
        </w:rPr>
        <w:t>RS has conducted the VR consumer satisfaction survey utilizing “in house” resources</w:t>
      </w:r>
      <w:r>
        <w:rPr>
          <w:rFonts w:ascii="Times New Roman" w:hAnsi="Times New Roman"/>
          <w:sz w:val="23"/>
          <w:szCs w:val="23"/>
        </w:rPr>
        <w:t xml:space="preserve">. </w:t>
      </w:r>
      <w:r w:rsidR="00C918F6">
        <w:rPr>
          <w:rFonts w:ascii="Times New Roman" w:hAnsi="Times New Roman"/>
          <w:sz w:val="23"/>
          <w:szCs w:val="23"/>
        </w:rPr>
        <w:t xml:space="preserve">  Prior to 2005 the survey was outsourced to contractors.</w:t>
      </w:r>
      <w:r>
        <w:rPr>
          <w:rFonts w:ascii="Times New Roman" w:hAnsi="Times New Roman"/>
          <w:sz w:val="23"/>
          <w:szCs w:val="23"/>
        </w:rPr>
        <w:t xml:space="preserve"> T</w:t>
      </w:r>
      <w:r w:rsidR="00FB0F65" w:rsidRPr="006A027B">
        <w:rPr>
          <w:rFonts w:ascii="Times New Roman" w:hAnsi="Times New Roman"/>
          <w:sz w:val="23"/>
          <w:szCs w:val="23"/>
        </w:rPr>
        <w:t>he SRC</w:t>
      </w:r>
      <w:r w:rsidR="000E2D27">
        <w:rPr>
          <w:rFonts w:ascii="Times New Roman" w:hAnsi="Times New Roman"/>
          <w:sz w:val="23"/>
          <w:szCs w:val="23"/>
        </w:rPr>
        <w:t xml:space="preserve"> </w:t>
      </w:r>
      <w:r w:rsidR="00FF0386">
        <w:rPr>
          <w:rFonts w:ascii="Times New Roman" w:hAnsi="Times New Roman"/>
          <w:sz w:val="23"/>
          <w:szCs w:val="23"/>
        </w:rPr>
        <w:t>was</w:t>
      </w:r>
      <w:r w:rsidR="00FF0386" w:rsidRPr="006A027B">
        <w:rPr>
          <w:rFonts w:ascii="Times New Roman" w:hAnsi="Times New Roman"/>
          <w:sz w:val="23"/>
          <w:szCs w:val="23"/>
        </w:rPr>
        <w:t xml:space="preserve"> provided</w:t>
      </w:r>
      <w:r w:rsidR="00FB0F65" w:rsidRPr="006A027B">
        <w:rPr>
          <w:rFonts w:ascii="Times New Roman" w:hAnsi="Times New Roman"/>
          <w:sz w:val="23"/>
          <w:szCs w:val="23"/>
        </w:rPr>
        <w:t xml:space="preserve"> an annual report on the administrati</w:t>
      </w:r>
      <w:r>
        <w:rPr>
          <w:rFonts w:ascii="Times New Roman" w:hAnsi="Times New Roman"/>
          <w:sz w:val="23"/>
          <w:szCs w:val="23"/>
        </w:rPr>
        <w:t>ve</w:t>
      </w:r>
      <w:r w:rsidR="00FB0F65" w:rsidRPr="006A027B">
        <w:rPr>
          <w:rFonts w:ascii="Times New Roman" w:hAnsi="Times New Roman"/>
          <w:sz w:val="23"/>
          <w:szCs w:val="23"/>
        </w:rPr>
        <w:t xml:space="preserve"> process, </w:t>
      </w:r>
      <w:r>
        <w:rPr>
          <w:rFonts w:ascii="Times New Roman" w:hAnsi="Times New Roman"/>
          <w:sz w:val="23"/>
          <w:szCs w:val="23"/>
        </w:rPr>
        <w:t xml:space="preserve">and </w:t>
      </w:r>
      <w:r w:rsidR="00FB0F65" w:rsidRPr="006A027B">
        <w:rPr>
          <w:rFonts w:ascii="Times New Roman" w:hAnsi="Times New Roman"/>
          <w:sz w:val="23"/>
          <w:szCs w:val="23"/>
        </w:rPr>
        <w:t>results</w:t>
      </w:r>
      <w:r>
        <w:rPr>
          <w:rFonts w:ascii="Times New Roman" w:hAnsi="Times New Roman"/>
          <w:sz w:val="23"/>
          <w:szCs w:val="23"/>
        </w:rPr>
        <w:t xml:space="preserve"> of the </w:t>
      </w:r>
      <w:r w:rsidR="00D46CB5">
        <w:rPr>
          <w:rFonts w:ascii="Times New Roman" w:hAnsi="Times New Roman"/>
          <w:sz w:val="23"/>
          <w:szCs w:val="23"/>
        </w:rPr>
        <w:t>survey.</w:t>
      </w:r>
    </w:p>
    <w:p w14:paraId="709D888E" w14:textId="77777777" w:rsidR="00C918F6" w:rsidRDefault="00C918F6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</w:p>
    <w:p w14:paraId="30E14A66" w14:textId="76A5DA1F" w:rsidR="00DA0901" w:rsidRDefault="0045450A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From FFY 2005 to FFY 2013, survey assessments were conducted among consumers who had received services and had their case closed with or without an employment outcome.  </w:t>
      </w:r>
      <w:r w:rsidR="00DA0901">
        <w:rPr>
          <w:rFonts w:ascii="Times New Roman" w:hAnsi="Times New Roman"/>
          <w:sz w:val="23"/>
          <w:szCs w:val="23"/>
        </w:rPr>
        <w:t xml:space="preserve">This model helped DARS </w:t>
      </w:r>
      <w:r w:rsidR="00D46CB5">
        <w:rPr>
          <w:rFonts w:ascii="Times New Roman" w:hAnsi="Times New Roman"/>
          <w:sz w:val="23"/>
          <w:szCs w:val="23"/>
        </w:rPr>
        <w:t>identify issues</w:t>
      </w:r>
      <w:r w:rsidR="00C918F6">
        <w:rPr>
          <w:rFonts w:ascii="Times New Roman" w:hAnsi="Times New Roman"/>
          <w:sz w:val="23"/>
          <w:szCs w:val="23"/>
        </w:rPr>
        <w:t xml:space="preserve"> related to the outcomes of </w:t>
      </w:r>
      <w:r w:rsidR="00D46CB5">
        <w:rPr>
          <w:rFonts w:ascii="Times New Roman" w:hAnsi="Times New Roman"/>
          <w:sz w:val="23"/>
          <w:szCs w:val="23"/>
        </w:rPr>
        <w:t>clients. DARS</w:t>
      </w:r>
      <w:r w:rsidR="00DA0901">
        <w:rPr>
          <w:rFonts w:ascii="Times New Roman" w:hAnsi="Times New Roman"/>
          <w:sz w:val="23"/>
          <w:szCs w:val="23"/>
        </w:rPr>
        <w:t xml:space="preserve"> learned </w:t>
      </w:r>
      <w:r w:rsidR="00E25268">
        <w:rPr>
          <w:rFonts w:ascii="Times New Roman" w:hAnsi="Times New Roman"/>
          <w:sz w:val="23"/>
          <w:szCs w:val="23"/>
        </w:rPr>
        <w:t xml:space="preserve">through the </w:t>
      </w:r>
      <w:r w:rsidR="000E2D27">
        <w:rPr>
          <w:rFonts w:ascii="Times New Roman" w:hAnsi="Times New Roman"/>
          <w:sz w:val="23"/>
          <w:szCs w:val="23"/>
        </w:rPr>
        <w:t>aforementioned</w:t>
      </w:r>
      <w:r w:rsidR="00E25268">
        <w:rPr>
          <w:rFonts w:ascii="Times New Roman" w:hAnsi="Times New Roman"/>
          <w:sz w:val="23"/>
          <w:szCs w:val="23"/>
        </w:rPr>
        <w:t xml:space="preserve"> survey </w:t>
      </w:r>
      <w:r w:rsidR="000E2D27">
        <w:rPr>
          <w:rFonts w:ascii="Times New Roman" w:hAnsi="Times New Roman"/>
          <w:sz w:val="23"/>
          <w:szCs w:val="23"/>
        </w:rPr>
        <w:t>methodology</w:t>
      </w:r>
      <w:r w:rsidR="00E25268">
        <w:rPr>
          <w:rFonts w:ascii="Times New Roman" w:hAnsi="Times New Roman"/>
          <w:sz w:val="23"/>
          <w:szCs w:val="23"/>
        </w:rPr>
        <w:t xml:space="preserve"> </w:t>
      </w:r>
      <w:r w:rsidR="00DA0901">
        <w:rPr>
          <w:rFonts w:ascii="Times New Roman" w:hAnsi="Times New Roman"/>
          <w:sz w:val="23"/>
          <w:szCs w:val="23"/>
        </w:rPr>
        <w:t xml:space="preserve">that consumers who closed without an employment outcome had a good perception of the initial </w:t>
      </w:r>
      <w:r w:rsidR="00E25268">
        <w:rPr>
          <w:rFonts w:ascii="Times New Roman" w:hAnsi="Times New Roman"/>
          <w:sz w:val="23"/>
          <w:szCs w:val="23"/>
        </w:rPr>
        <w:t>phases</w:t>
      </w:r>
      <w:r w:rsidR="00DA0901">
        <w:rPr>
          <w:rFonts w:ascii="Times New Roman" w:hAnsi="Times New Roman"/>
          <w:sz w:val="23"/>
          <w:szCs w:val="23"/>
        </w:rPr>
        <w:t xml:space="preserve"> of the VR </w:t>
      </w:r>
      <w:r w:rsidR="004B0AE2">
        <w:rPr>
          <w:rFonts w:ascii="Times New Roman" w:hAnsi="Times New Roman"/>
          <w:sz w:val="23"/>
          <w:szCs w:val="23"/>
        </w:rPr>
        <w:t>process</w:t>
      </w:r>
      <w:r w:rsidR="00DA0901">
        <w:rPr>
          <w:rFonts w:ascii="Times New Roman" w:hAnsi="Times New Roman"/>
          <w:sz w:val="23"/>
          <w:szCs w:val="23"/>
        </w:rPr>
        <w:t xml:space="preserve">, but a lower perception </w:t>
      </w:r>
      <w:r w:rsidR="00C918F6">
        <w:rPr>
          <w:rFonts w:ascii="Times New Roman" w:hAnsi="Times New Roman"/>
          <w:sz w:val="23"/>
          <w:szCs w:val="23"/>
        </w:rPr>
        <w:t xml:space="preserve">with regard </w:t>
      </w:r>
      <w:r w:rsidR="00D46CB5">
        <w:rPr>
          <w:rFonts w:ascii="Times New Roman" w:hAnsi="Times New Roman"/>
          <w:sz w:val="23"/>
          <w:szCs w:val="23"/>
        </w:rPr>
        <w:t>to service</w:t>
      </w:r>
      <w:r w:rsidR="00DA0901">
        <w:rPr>
          <w:rFonts w:ascii="Times New Roman" w:hAnsi="Times New Roman"/>
          <w:sz w:val="23"/>
          <w:szCs w:val="23"/>
        </w:rPr>
        <w:t xml:space="preserve"> delivery. DARS </w:t>
      </w:r>
      <w:r w:rsidR="00FD55CB">
        <w:rPr>
          <w:rFonts w:ascii="Times New Roman" w:hAnsi="Times New Roman"/>
          <w:sz w:val="23"/>
          <w:szCs w:val="23"/>
        </w:rPr>
        <w:t xml:space="preserve">then </w:t>
      </w:r>
      <w:r w:rsidR="00D46CB5">
        <w:rPr>
          <w:rFonts w:ascii="Times New Roman" w:hAnsi="Times New Roman"/>
          <w:sz w:val="23"/>
          <w:szCs w:val="23"/>
        </w:rPr>
        <w:t>began to</w:t>
      </w:r>
      <w:r w:rsidR="00DA0901">
        <w:rPr>
          <w:rFonts w:ascii="Times New Roman" w:hAnsi="Times New Roman"/>
          <w:sz w:val="23"/>
          <w:szCs w:val="23"/>
        </w:rPr>
        <w:t xml:space="preserve"> strengthen the level of engagement with consumers</w:t>
      </w:r>
      <w:r w:rsidR="00C918F6">
        <w:rPr>
          <w:rFonts w:ascii="Times New Roman" w:hAnsi="Times New Roman"/>
          <w:sz w:val="23"/>
          <w:szCs w:val="23"/>
        </w:rPr>
        <w:t xml:space="preserve"> during service delivery</w:t>
      </w:r>
      <w:r w:rsidR="00DA0901">
        <w:rPr>
          <w:rFonts w:ascii="Times New Roman" w:hAnsi="Times New Roman"/>
          <w:sz w:val="23"/>
          <w:szCs w:val="23"/>
        </w:rPr>
        <w:t>.</w:t>
      </w:r>
    </w:p>
    <w:p w14:paraId="4DEFF72E" w14:textId="77777777" w:rsidR="00DA0901" w:rsidRDefault="00DA0901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</w:p>
    <w:p w14:paraId="09EA8E89" w14:textId="77777777" w:rsidR="007A7C29" w:rsidRDefault="0045450A" w:rsidP="00DA1AC6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In FFY 2013, </w:t>
      </w:r>
      <w:r w:rsidRPr="006A027B">
        <w:rPr>
          <w:rFonts w:ascii="Times New Roman" w:hAnsi="Times New Roman"/>
          <w:sz w:val="23"/>
          <w:szCs w:val="23"/>
        </w:rPr>
        <w:t>Research and Evaluation staff worked with a SRC Consumer Satisfaction Sub-committee to develop a new consumer satisfaction model to assess satisfactio</w:t>
      </w:r>
      <w:r w:rsidR="00E53867">
        <w:rPr>
          <w:rFonts w:ascii="Times New Roman" w:hAnsi="Times New Roman"/>
          <w:sz w:val="23"/>
          <w:szCs w:val="23"/>
        </w:rPr>
        <w:t xml:space="preserve">n for consumers in open status. </w:t>
      </w:r>
      <w:r w:rsidR="00465AE4">
        <w:rPr>
          <w:rFonts w:ascii="Times New Roman" w:hAnsi="Times New Roman"/>
          <w:sz w:val="23"/>
          <w:szCs w:val="23"/>
        </w:rPr>
        <w:t xml:space="preserve">The new </w:t>
      </w:r>
      <w:r w:rsidRPr="006A027B">
        <w:rPr>
          <w:rFonts w:ascii="Times New Roman" w:hAnsi="Times New Roman"/>
          <w:sz w:val="23"/>
          <w:szCs w:val="23"/>
        </w:rPr>
        <w:t xml:space="preserve">model </w:t>
      </w:r>
      <w:r>
        <w:rPr>
          <w:rFonts w:ascii="Times New Roman" w:hAnsi="Times New Roman"/>
          <w:sz w:val="23"/>
          <w:szCs w:val="23"/>
        </w:rPr>
        <w:t>was piloted during the last three months of FFY 2013 and implemented as a f</w:t>
      </w:r>
      <w:r w:rsidR="00A113FD">
        <w:rPr>
          <w:rFonts w:ascii="Times New Roman" w:hAnsi="Times New Roman"/>
          <w:sz w:val="23"/>
          <w:szCs w:val="23"/>
        </w:rPr>
        <w:t xml:space="preserve">ull survey process in FFY 2014. </w:t>
      </w:r>
    </w:p>
    <w:p w14:paraId="066AC3B0" w14:textId="77777777" w:rsidR="002D17DD" w:rsidRDefault="002D17DD" w:rsidP="00DA1AC6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</w:p>
    <w:p w14:paraId="2F1AE80F" w14:textId="287AFD75" w:rsidR="00587BAE" w:rsidRDefault="002D17DD" w:rsidP="00DA1AC6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 FFY 201</w:t>
      </w:r>
      <w:r w:rsidR="009D38E8">
        <w:rPr>
          <w:rFonts w:ascii="Times New Roman" w:hAnsi="Times New Roman"/>
          <w:sz w:val="23"/>
          <w:szCs w:val="23"/>
        </w:rPr>
        <w:t>8</w:t>
      </w:r>
      <w:r>
        <w:rPr>
          <w:rFonts w:ascii="Times New Roman" w:hAnsi="Times New Roman"/>
          <w:sz w:val="23"/>
          <w:szCs w:val="23"/>
        </w:rPr>
        <w:t>, Research and Evaluation staff worked with a SRC Consumer Satisfaction Sub-committee to examine and provide improvements to the model used since FFY 2014. The meeting resulted in a new survey questionnaire developed and approved by the SRC.</w:t>
      </w:r>
      <w:r w:rsidR="00463D8B">
        <w:rPr>
          <w:rFonts w:ascii="Times New Roman" w:hAnsi="Times New Roman"/>
          <w:sz w:val="23"/>
          <w:szCs w:val="23"/>
        </w:rPr>
        <w:t xml:space="preserve"> </w:t>
      </w:r>
      <w:r w:rsidR="00466FDE">
        <w:rPr>
          <w:rFonts w:ascii="Times New Roman" w:hAnsi="Times New Roman"/>
          <w:sz w:val="23"/>
          <w:szCs w:val="23"/>
        </w:rPr>
        <w:t>Additionally, the SRC approved the use of a stratified sample based on</w:t>
      </w:r>
      <w:r w:rsidR="00C918F6">
        <w:rPr>
          <w:rFonts w:ascii="Times New Roman" w:hAnsi="Times New Roman"/>
          <w:sz w:val="23"/>
          <w:szCs w:val="23"/>
        </w:rPr>
        <w:t xml:space="preserve"> the demographic composition of the offices</w:t>
      </w:r>
      <w:r w:rsidR="00466FDE">
        <w:rPr>
          <w:rFonts w:ascii="Times New Roman" w:hAnsi="Times New Roman"/>
          <w:sz w:val="23"/>
          <w:szCs w:val="23"/>
        </w:rPr>
        <w:t xml:space="preserve">. </w:t>
      </w:r>
      <w:r w:rsidR="00F756FF">
        <w:rPr>
          <w:rFonts w:ascii="Times New Roman" w:hAnsi="Times New Roman"/>
          <w:sz w:val="23"/>
          <w:szCs w:val="23"/>
        </w:rPr>
        <w:t>The stratified sam</w:t>
      </w:r>
      <w:r w:rsidR="00466FDE">
        <w:rPr>
          <w:rFonts w:ascii="Times New Roman" w:hAnsi="Times New Roman"/>
          <w:sz w:val="23"/>
          <w:szCs w:val="23"/>
        </w:rPr>
        <w:t xml:space="preserve">ple by office and the new survey questions were implemented in FFY 2019. </w:t>
      </w:r>
    </w:p>
    <w:p w14:paraId="4BE4905D" w14:textId="77777777" w:rsidR="006B0614" w:rsidRDefault="006B0614" w:rsidP="00DA1AC6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</w:p>
    <w:p w14:paraId="170023FF" w14:textId="69A60384" w:rsidR="006B0614" w:rsidRDefault="00C918F6" w:rsidP="0045450A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 2024</w:t>
      </w:r>
      <w:r w:rsidR="00E467A7">
        <w:rPr>
          <w:rFonts w:ascii="Times New Roman" w:hAnsi="Times New Roman"/>
          <w:sz w:val="23"/>
          <w:szCs w:val="23"/>
        </w:rPr>
        <w:t>, Research and Evaluation staff worked with a SRC Consumer Satisfaction Subcommittee to update and improve the FFY 2019 model</w:t>
      </w:r>
      <w:r>
        <w:rPr>
          <w:rFonts w:ascii="Times New Roman" w:hAnsi="Times New Roman"/>
          <w:sz w:val="23"/>
          <w:szCs w:val="23"/>
        </w:rPr>
        <w:t>.</w:t>
      </w:r>
      <w:r w:rsidR="008223D3">
        <w:rPr>
          <w:rFonts w:ascii="Times New Roman" w:hAnsi="Times New Roman"/>
          <w:sz w:val="23"/>
          <w:szCs w:val="23"/>
        </w:rPr>
        <w:t xml:space="preserve"> </w:t>
      </w:r>
      <w:r w:rsidR="00E467A7">
        <w:rPr>
          <w:rFonts w:ascii="Times New Roman" w:hAnsi="Times New Roman"/>
          <w:sz w:val="23"/>
          <w:szCs w:val="23"/>
        </w:rPr>
        <w:t>This collaboration resulted in an updated survey</w:t>
      </w:r>
      <w:r w:rsidR="006B0614">
        <w:rPr>
          <w:rFonts w:ascii="Times New Roman" w:hAnsi="Times New Roman"/>
          <w:sz w:val="23"/>
          <w:szCs w:val="23"/>
        </w:rPr>
        <w:t xml:space="preserve"> that employs skip logic to allow consumers to skip over questions that are not relevant to them. Additionally, a Net Promoter Score was implemented into the survey to give a quick, numeric summary of consumers satisfaction with their services. Finally, the primary survey distribution method was switched to an online-based format</w:t>
      </w:r>
      <w:r w:rsidR="00462305">
        <w:rPr>
          <w:rFonts w:ascii="Times New Roman" w:hAnsi="Times New Roman"/>
          <w:sz w:val="23"/>
          <w:szCs w:val="23"/>
        </w:rPr>
        <w:t>, with the option to complete the survey via telephone or video phone (see Attachment A).</w:t>
      </w:r>
    </w:p>
    <w:p w14:paraId="406CC980" w14:textId="77777777" w:rsidR="006B0614" w:rsidRDefault="006B0614" w:rsidP="0045450A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</w:p>
    <w:p w14:paraId="713EEC44" w14:textId="3A5C2ED6" w:rsidR="005A0C1A" w:rsidRPr="00C707A4" w:rsidRDefault="008223D3" w:rsidP="0045450A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sz w:val="23"/>
          <w:szCs w:val="23"/>
        </w:rPr>
        <w:lastRenderedPageBreak/>
        <w:t xml:space="preserve">The survey methodology proposed for the </w:t>
      </w:r>
      <w:r w:rsidR="001C1E9E">
        <w:rPr>
          <w:rFonts w:ascii="Times New Roman" w:hAnsi="Times New Roman"/>
          <w:sz w:val="23"/>
          <w:szCs w:val="23"/>
        </w:rPr>
        <w:t>2026-2027</w:t>
      </w:r>
      <w:r w:rsidRPr="00C707A4">
        <w:rPr>
          <w:rFonts w:ascii="Times New Roman" w:hAnsi="Times New Roman"/>
          <w:sz w:val="23"/>
          <w:szCs w:val="23"/>
        </w:rPr>
        <w:t xml:space="preserve"> year is detailed below: </w:t>
      </w:r>
    </w:p>
    <w:p w14:paraId="53EDA84C" w14:textId="77777777" w:rsidR="006B0614" w:rsidRPr="00C707A4" w:rsidRDefault="006B0614" w:rsidP="0045450A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</w:p>
    <w:p w14:paraId="15FAE08C" w14:textId="38E57F51" w:rsidR="00FB0F65" w:rsidRPr="00C707A4" w:rsidRDefault="00FB0F65" w:rsidP="00FB0F65">
      <w:pPr>
        <w:pStyle w:val="BodyText"/>
        <w:spacing w:after="0" w:line="240" w:lineRule="auto"/>
        <w:ind w:firstLine="0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b/>
          <w:sz w:val="23"/>
          <w:szCs w:val="23"/>
        </w:rPr>
        <w:t xml:space="preserve">Scope of Services:  </w:t>
      </w:r>
      <w:r w:rsidR="00850343" w:rsidRPr="00C707A4">
        <w:rPr>
          <w:rFonts w:ascii="Times New Roman" w:hAnsi="Times New Roman"/>
          <w:sz w:val="23"/>
          <w:szCs w:val="23"/>
        </w:rPr>
        <w:t xml:space="preserve">The scope of services </w:t>
      </w:r>
      <w:r w:rsidR="003B6691" w:rsidRPr="00C707A4">
        <w:rPr>
          <w:rFonts w:ascii="Times New Roman" w:hAnsi="Times New Roman"/>
          <w:sz w:val="23"/>
          <w:szCs w:val="23"/>
        </w:rPr>
        <w:t>includes</w:t>
      </w:r>
      <w:r w:rsidR="00850343" w:rsidRPr="00C707A4">
        <w:rPr>
          <w:rFonts w:ascii="Times New Roman" w:hAnsi="Times New Roman"/>
          <w:sz w:val="23"/>
          <w:szCs w:val="23"/>
        </w:rPr>
        <w:t xml:space="preserve"> deliverables</w:t>
      </w:r>
      <w:r w:rsidR="005A2BB5" w:rsidRPr="00C707A4">
        <w:rPr>
          <w:rFonts w:ascii="Times New Roman" w:hAnsi="Times New Roman"/>
          <w:sz w:val="23"/>
          <w:szCs w:val="23"/>
        </w:rPr>
        <w:t xml:space="preserve"> </w:t>
      </w:r>
      <w:r w:rsidR="00B9704C" w:rsidRPr="00C707A4">
        <w:rPr>
          <w:rFonts w:ascii="Times New Roman" w:hAnsi="Times New Roman"/>
          <w:sz w:val="23"/>
          <w:szCs w:val="23"/>
        </w:rPr>
        <w:t xml:space="preserve">for the FFY </w:t>
      </w:r>
      <w:r w:rsidR="001C1E9E">
        <w:rPr>
          <w:rFonts w:ascii="Times New Roman" w:hAnsi="Times New Roman"/>
          <w:sz w:val="23"/>
          <w:szCs w:val="23"/>
        </w:rPr>
        <w:t>2027</w:t>
      </w:r>
      <w:r w:rsidR="00B9704C" w:rsidRPr="00C707A4">
        <w:rPr>
          <w:rFonts w:ascii="Times New Roman" w:hAnsi="Times New Roman"/>
          <w:sz w:val="23"/>
          <w:szCs w:val="23"/>
        </w:rPr>
        <w:t xml:space="preserve"> survey</w:t>
      </w:r>
      <w:r w:rsidR="00141C2D" w:rsidRPr="00C707A4">
        <w:rPr>
          <w:rFonts w:ascii="Times New Roman" w:hAnsi="Times New Roman"/>
          <w:sz w:val="23"/>
          <w:szCs w:val="23"/>
        </w:rPr>
        <w:t>.</w:t>
      </w:r>
      <w:r w:rsidR="001577D6" w:rsidRPr="00C707A4">
        <w:rPr>
          <w:rFonts w:ascii="Times New Roman" w:hAnsi="Times New Roman"/>
          <w:sz w:val="23"/>
          <w:szCs w:val="23"/>
        </w:rPr>
        <w:t xml:space="preserve"> </w:t>
      </w:r>
      <w:r w:rsidRPr="00C707A4">
        <w:rPr>
          <w:rFonts w:ascii="Times New Roman" w:hAnsi="Times New Roman"/>
          <w:sz w:val="23"/>
          <w:szCs w:val="23"/>
        </w:rPr>
        <w:t>D</w:t>
      </w:r>
      <w:r w:rsidR="00D21124" w:rsidRPr="00C707A4">
        <w:rPr>
          <w:rFonts w:ascii="Times New Roman" w:hAnsi="Times New Roman"/>
          <w:sz w:val="23"/>
          <w:szCs w:val="23"/>
        </w:rPr>
        <w:t>A</w:t>
      </w:r>
      <w:r w:rsidRPr="00C707A4">
        <w:rPr>
          <w:rFonts w:ascii="Times New Roman" w:hAnsi="Times New Roman"/>
          <w:sz w:val="23"/>
          <w:szCs w:val="23"/>
        </w:rPr>
        <w:t>RS and the SRC agree to the</w:t>
      </w:r>
      <w:r w:rsidR="00713843" w:rsidRPr="00C707A4">
        <w:rPr>
          <w:rFonts w:ascii="Times New Roman" w:hAnsi="Times New Roman"/>
          <w:sz w:val="23"/>
          <w:szCs w:val="23"/>
        </w:rPr>
        <w:t xml:space="preserve"> </w:t>
      </w:r>
      <w:r w:rsidRPr="00C707A4">
        <w:rPr>
          <w:rFonts w:ascii="Times New Roman" w:hAnsi="Times New Roman"/>
          <w:sz w:val="23"/>
          <w:szCs w:val="23"/>
        </w:rPr>
        <w:t xml:space="preserve">following requirements for administering the </w:t>
      </w:r>
      <w:r w:rsidR="00141C2D" w:rsidRPr="00C707A4">
        <w:rPr>
          <w:rFonts w:ascii="Times New Roman" w:hAnsi="Times New Roman"/>
          <w:sz w:val="23"/>
          <w:szCs w:val="23"/>
        </w:rPr>
        <w:t xml:space="preserve">FFY </w:t>
      </w:r>
      <w:r w:rsidR="001C1E9E">
        <w:rPr>
          <w:rFonts w:ascii="Times New Roman" w:hAnsi="Times New Roman"/>
          <w:sz w:val="23"/>
          <w:szCs w:val="23"/>
        </w:rPr>
        <w:t>2027</w:t>
      </w:r>
      <w:r w:rsidR="00141C2D" w:rsidRPr="00C707A4">
        <w:rPr>
          <w:rFonts w:ascii="Times New Roman" w:hAnsi="Times New Roman"/>
          <w:sz w:val="23"/>
          <w:szCs w:val="23"/>
        </w:rPr>
        <w:t xml:space="preserve"> </w:t>
      </w:r>
      <w:r w:rsidRPr="00C707A4">
        <w:rPr>
          <w:rFonts w:ascii="Times New Roman" w:hAnsi="Times New Roman"/>
          <w:sz w:val="23"/>
          <w:szCs w:val="23"/>
        </w:rPr>
        <w:t>VR Consumer Satisfaction Survey.</w:t>
      </w:r>
      <w:r w:rsidR="00141C2D" w:rsidRPr="00C707A4">
        <w:rPr>
          <w:rFonts w:ascii="Times New Roman" w:hAnsi="Times New Roman"/>
          <w:sz w:val="23"/>
          <w:szCs w:val="23"/>
        </w:rPr>
        <w:t xml:space="preserve"> </w:t>
      </w:r>
    </w:p>
    <w:p w14:paraId="54850771" w14:textId="29E83E5F" w:rsidR="00FB0F65" w:rsidRPr="00C707A4" w:rsidRDefault="008E6927" w:rsidP="00FB0F65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sz w:val="23"/>
          <w:szCs w:val="23"/>
        </w:rPr>
        <w:t xml:space="preserve">Beginning in </w:t>
      </w:r>
      <w:r w:rsidR="006E54C1">
        <w:rPr>
          <w:rFonts w:ascii="Times New Roman" w:hAnsi="Times New Roman"/>
          <w:sz w:val="23"/>
          <w:szCs w:val="23"/>
        </w:rPr>
        <w:t>October</w:t>
      </w:r>
      <w:r w:rsidRPr="00C707A4">
        <w:rPr>
          <w:rFonts w:ascii="Times New Roman" w:hAnsi="Times New Roman"/>
          <w:sz w:val="23"/>
          <w:szCs w:val="23"/>
        </w:rPr>
        <w:t xml:space="preserve"> </w:t>
      </w:r>
      <w:r w:rsidR="001C1E9E">
        <w:rPr>
          <w:rFonts w:ascii="Times New Roman" w:hAnsi="Times New Roman"/>
          <w:sz w:val="23"/>
          <w:szCs w:val="23"/>
        </w:rPr>
        <w:t>2026</w:t>
      </w:r>
      <w:r w:rsidRPr="00C707A4">
        <w:rPr>
          <w:rFonts w:ascii="Times New Roman" w:hAnsi="Times New Roman"/>
          <w:sz w:val="23"/>
          <w:szCs w:val="23"/>
        </w:rPr>
        <w:t xml:space="preserve">, </w:t>
      </w:r>
      <w:r w:rsidR="00FB0F65" w:rsidRPr="00C707A4">
        <w:rPr>
          <w:rFonts w:ascii="Times New Roman" w:hAnsi="Times New Roman"/>
          <w:sz w:val="23"/>
          <w:szCs w:val="23"/>
        </w:rPr>
        <w:t>D</w:t>
      </w:r>
      <w:r w:rsidR="00D21124" w:rsidRPr="00C707A4">
        <w:rPr>
          <w:rFonts w:ascii="Times New Roman" w:hAnsi="Times New Roman"/>
          <w:sz w:val="23"/>
          <w:szCs w:val="23"/>
        </w:rPr>
        <w:t>A</w:t>
      </w:r>
      <w:r w:rsidR="00FB0F65" w:rsidRPr="00C707A4">
        <w:rPr>
          <w:rFonts w:ascii="Times New Roman" w:hAnsi="Times New Roman"/>
          <w:sz w:val="23"/>
          <w:szCs w:val="23"/>
        </w:rPr>
        <w:t xml:space="preserve">RS will </w:t>
      </w:r>
      <w:r w:rsidR="00413C94" w:rsidRPr="00C707A4">
        <w:rPr>
          <w:rFonts w:ascii="Times New Roman" w:hAnsi="Times New Roman"/>
          <w:sz w:val="23"/>
          <w:szCs w:val="23"/>
        </w:rPr>
        <w:t xml:space="preserve">continue with </w:t>
      </w:r>
      <w:r w:rsidRPr="00C707A4">
        <w:rPr>
          <w:rFonts w:ascii="Times New Roman" w:hAnsi="Times New Roman"/>
          <w:sz w:val="23"/>
          <w:szCs w:val="23"/>
        </w:rPr>
        <w:t>the consumer satisfaction model to assess satisfaction for consumers in open status (</w:t>
      </w:r>
      <w:r w:rsidR="00636CE6" w:rsidRPr="00C707A4">
        <w:rPr>
          <w:rFonts w:ascii="Times New Roman" w:hAnsi="Times New Roman"/>
          <w:sz w:val="23"/>
          <w:szCs w:val="23"/>
        </w:rPr>
        <w:t>p</w:t>
      </w:r>
      <w:r w:rsidRPr="00C707A4">
        <w:rPr>
          <w:rFonts w:ascii="Times New Roman" w:hAnsi="Times New Roman"/>
          <w:sz w:val="23"/>
          <w:szCs w:val="23"/>
        </w:rPr>
        <w:t xml:space="preserve">ost Individualized Plan </w:t>
      </w:r>
      <w:r w:rsidR="0006690D" w:rsidRPr="00C707A4">
        <w:rPr>
          <w:rFonts w:ascii="Times New Roman" w:hAnsi="Times New Roman"/>
          <w:sz w:val="23"/>
          <w:szCs w:val="23"/>
        </w:rPr>
        <w:t xml:space="preserve">for </w:t>
      </w:r>
      <w:r w:rsidRPr="00C707A4">
        <w:rPr>
          <w:rFonts w:ascii="Times New Roman" w:hAnsi="Times New Roman"/>
          <w:sz w:val="23"/>
          <w:szCs w:val="23"/>
        </w:rPr>
        <w:t>Employment but prior to employment)</w:t>
      </w:r>
      <w:r w:rsidR="00FB0F65" w:rsidRPr="00C707A4">
        <w:rPr>
          <w:rFonts w:ascii="Times New Roman" w:hAnsi="Times New Roman"/>
          <w:sz w:val="23"/>
          <w:szCs w:val="23"/>
        </w:rPr>
        <w:t>.</w:t>
      </w:r>
    </w:p>
    <w:p w14:paraId="6374DF9D" w14:textId="2103954F" w:rsidR="00C707A4" w:rsidRPr="00C707A4" w:rsidRDefault="00FB0F65" w:rsidP="00C707A4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sz w:val="23"/>
          <w:szCs w:val="23"/>
        </w:rPr>
        <w:t>D</w:t>
      </w:r>
      <w:r w:rsidR="00D21124" w:rsidRPr="00C707A4">
        <w:rPr>
          <w:rFonts w:ascii="Times New Roman" w:hAnsi="Times New Roman"/>
          <w:sz w:val="23"/>
          <w:szCs w:val="23"/>
        </w:rPr>
        <w:t>A</w:t>
      </w:r>
      <w:r w:rsidR="00413C94" w:rsidRPr="00C707A4">
        <w:rPr>
          <w:rFonts w:ascii="Times New Roman" w:hAnsi="Times New Roman"/>
          <w:sz w:val="23"/>
          <w:szCs w:val="23"/>
        </w:rPr>
        <w:t>RS will continue to use the</w:t>
      </w:r>
      <w:r w:rsidR="003B3A2F" w:rsidRPr="00C707A4">
        <w:rPr>
          <w:rFonts w:ascii="Times New Roman" w:hAnsi="Times New Roman"/>
          <w:sz w:val="23"/>
          <w:szCs w:val="23"/>
        </w:rPr>
        <w:t xml:space="preserve"> </w:t>
      </w:r>
      <w:r w:rsidRPr="00C707A4">
        <w:rPr>
          <w:rFonts w:ascii="Times New Roman" w:hAnsi="Times New Roman"/>
          <w:sz w:val="23"/>
          <w:szCs w:val="23"/>
        </w:rPr>
        <w:t>administration process as described in Attachment A.</w:t>
      </w:r>
    </w:p>
    <w:p w14:paraId="48603C6E" w14:textId="68D406BA" w:rsidR="006B0614" w:rsidRPr="00C707A4" w:rsidRDefault="006B0614" w:rsidP="00DC423B">
      <w:pPr>
        <w:pStyle w:val="NormalWeb"/>
        <w:numPr>
          <w:ilvl w:val="0"/>
          <w:numId w:val="2"/>
        </w:numPr>
        <w:spacing w:before="120" w:beforeAutospacing="0"/>
      </w:pPr>
      <w:r w:rsidRPr="00C707A4">
        <w:t xml:space="preserve">DARS aims for a target response rate of 23% from the sampled cases. The sample size is determined through a </w:t>
      </w:r>
      <w:r w:rsidR="000E2D27">
        <w:t xml:space="preserve">statistical </w:t>
      </w:r>
      <w:r w:rsidRPr="00C707A4">
        <w:t>power analysis, which calculates the number of responses required to accurately represent the population of open DARS clients, achieving a 95% confidence level with a 5% margin of error.</w:t>
      </w:r>
    </w:p>
    <w:p w14:paraId="2CBE3E75" w14:textId="61ABDF23" w:rsidR="00A052D0" w:rsidRPr="00C707A4" w:rsidRDefault="00A052D0" w:rsidP="00A052D0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sz w:val="23"/>
          <w:szCs w:val="23"/>
        </w:rPr>
        <w:t>The sample size has been determined based on a</w:t>
      </w:r>
      <w:r w:rsidR="00DC423B">
        <w:rPr>
          <w:rFonts w:ascii="Times New Roman" w:hAnsi="Times New Roman"/>
          <w:sz w:val="23"/>
          <w:szCs w:val="23"/>
        </w:rPr>
        <w:t>n</w:t>
      </w:r>
      <w:r w:rsidRPr="00C707A4">
        <w:rPr>
          <w:rFonts w:ascii="Times New Roman" w:hAnsi="Times New Roman"/>
          <w:sz w:val="23"/>
          <w:szCs w:val="23"/>
        </w:rPr>
        <w:t xml:space="preserve"> </w:t>
      </w:r>
      <w:r w:rsidR="001C1E9E">
        <w:rPr>
          <w:rFonts w:ascii="Times New Roman" w:hAnsi="Times New Roman"/>
          <w:sz w:val="23"/>
          <w:szCs w:val="23"/>
        </w:rPr>
        <w:t>1</w:t>
      </w:r>
      <w:r w:rsidR="00DC423B">
        <w:rPr>
          <w:rFonts w:ascii="Times New Roman" w:hAnsi="Times New Roman"/>
          <w:sz w:val="23"/>
          <w:szCs w:val="23"/>
        </w:rPr>
        <w:t>8</w:t>
      </w:r>
      <w:r w:rsidRPr="00C707A4">
        <w:rPr>
          <w:rFonts w:ascii="Times New Roman" w:hAnsi="Times New Roman"/>
          <w:sz w:val="23"/>
          <w:szCs w:val="23"/>
        </w:rPr>
        <w:t xml:space="preserve">% completion rate to achieve the number of survey completions needed to represent the target population. </w:t>
      </w:r>
    </w:p>
    <w:p w14:paraId="196EE0A1" w14:textId="593A5E57" w:rsidR="00FB0F65" w:rsidRPr="006E54C1" w:rsidRDefault="00FB0F65" w:rsidP="00B02A6A">
      <w:pPr>
        <w:pStyle w:val="ListParagraph"/>
        <w:numPr>
          <w:ilvl w:val="0"/>
          <w:numId w:val="2"/>
        </w:numPr>
        <w:spacing w:before="120"/>
        <w:contextualSpacing w:val="0"/>
        <w:rPr>
          <w:sz w:val="23"/>
          <w:szCs w:val="23"/>
        </w:rPr>
      </w:pPr>
      <w:r w:rsidRPr="006E54C1">
        <w:rPr>
          <w:sz w:val="23"/>
          <w:szCs w:val="23"/>
        </w:rPr>
        <w:t>D</w:t>
      </w:r>
      <w:r w:rsidR="00D21124" w:rsidRPr="006E54C1">
        <w:rPr>
          <w:sz w:val="23"/>
          <w:szCs w:val="23"/>
        </w:rPr>
        <w:t>A</w:t>
      </w:r>
      <w:r w:rsidRPr="006E54C1">
        <w:rPr>
          <w:sz w:val="23"/>
          <w:szCs w:val="23"/>
        </w:rPr>
        <w:t xml:space="preserve">RS will </w:t>
      </w:r>
      <w:r w:rsidR="007E0F44" w:rsidRPr="006E54C1">
        <w:rPr>
          <w:sz w:val="23"/>
          <w:szCs w:val="23"/>
        </w:rPr>
        <w:t>use the new</w:t>
      </w:r>
      <w:r w:rsidR="00A113FD" w:rsidRPr="006E54C1">
        <w:rPr>
          <w:sz w:val="23"/>
          <w:szCs w:val="23"/>
        </w:rPr>
        <w:t xml:space="preserve"> </w:t>
      </w:r>
      <w:r w:rsidR="003B3A2F" w:rsidRPr="006E54C1">
        <w:rPr>
          <w:sz w:val="23"/>
          <w:szCs w:val="23"/>
        </w:rPr>
        <w:t xml:space="preserve">survey </w:t>
      </w:r>
      <w:r w:rsidRPr="006E54C1">
        <w:rPr>
          <w:sz w:val="23"/>
          <w:szCs w:val="23"/>
        </w:rPr>
        <w:t xml:space="preserve">questionnaire </w:t>
      </w:r>
      <w:r w:rsidR="007E0F44" w:rsidRPr="006E54C1">
        <w:rPr>
          <w:sz w:val="23"/>
          <w:szCs w:val="23"/>
        </w:rPr>
        <w:t xml:space="preserve">developed by the </w:t>
      </w:r>
      <w:r w:rsidR="002530C1" w:rsidRPr="006E54C1">
        <w:rPr>
          <w:sz w:val="23"/>
          <w:szCs w:val="23"/>
        </w:rPr>
        <w:t>2024</w:t>
      </w:r>
      <w:r w:rsidR="001F6A84" w:rsidRPr="006E54C1">
        <w:rPr>
          <w:sz w:val="23"/>
          <w:szCs w:val="23"/>
        </w:rPr>
        <w:t xml:space="preserve"> </w:t>
      </w:r>
      <w:r w:rsidR="007E0F44" w:rsidRPr="006E54C1">
        <w:rPr>
          <w:sz w:val="23"/>
          <w:szCs w:val="23"/>
        </w:rPr>
        <w:t>SRC Consumer Satisfaction Sub-committee</w:t>
      </w:r>
      <w:r w:rsidR="004E500E" w:rsidRPr="006E54C1">
        <w:rPr>
          <w:sz w:val="23"/>
          <w:szCs w:val="23"/>
        </w:rPr>
        <w:t xml:space="preserve"> </w:t>
      </w:r>
      <w:r w:rsidRPr="006E54C1">
        <w:rPr>
          <w:sz w:val="23"/>
          <w:szCs w:val="23"/>
        </w:rPr>
        <w:t>(Attachment</w:t>
      </w:r>
      <w:r w:rsidR="00763F55" w:rsidRPr="006E54C1">
        <w:rPr>
          <w:sz w:val="23"/>
          <w:szCs w:val="23"/>
        </w:rPr>
        <w:t xml:space="preserve"> B</w:t>
      </w:r>
      <w:r w:rsidRPr="006E54C1">
        <w:rPr>
          <w:sz w:val="23"/>
          <w:szCs w:val="23"/>
        </w:rPr>
        <w:t>)</w:t>
      </w:r>
      <w:r w:rsidR="00851523" w:rsidRPr="006E54C1">
        <w:rPr>
          <w:sz w:val="23"/>
          <w:szCs w:val="23"/>
        </w:rPr>
        <w:t>.</w:t>
      </w:r>
      <w:r w:rsidR="005B714A" w:rsidRPr="006E54C1">
        <w:rPr>
          <w:sz w:val="23"/>
          <w:szCs w:val="23"/>
        </w:rPr>
        <w:t xml:space="preserve"> </w:t>
      </w:r>
    </w:p>
    <w:p w14:paraId="4DAC36F6" w14:textId="1B56375D" w:rsidR="00FB0F65" w:rsidRPr="00C707A4" w:rsidRDefault="00FB0F65" w:rsidP="00FB0F65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sz w:val="23"/>
          <w:szCs w:val="23"/>
        </w:rPr>
        <w:t>D</w:t>
      </w:r>
      <w:r w:rsidR="00D21124" w:rsidRPr="00C707A4">
        <w:rPr>
          <w:rFonts w:ascii="Times New Roman" w:hAnsi="Times New Roman"/>
          <w:sz w:val="23"/>
          <w:szCs w:val="23"/>
        </w:rPr>
        <w:t>A</w:t>
      </w:r>
      <w:r w:rsidRPr="00C707A4">
        <w:rPr>
          <w:rFonts w:ascii="Times New Roman" w:hAnsi="Times New Roman"/>
          <w:sz w:val="23"/>
          <w:szCs w:val="23"/>
        </w:rPr>
        <w:t xml:space="preserve">RS will </w:t>
      </w:r>
      <w:r w:rsidR="002D7B2E" w:rsidRPr="00C707A4">
        <w:rPr>
          <w:rFonts w:ascii="Times New Roman" w:hAnsi="Times New Roman"/>
          <w:sz w:val="23"/>
          <w:szCs w:val="23"/>
        </w:rPr>
        <w:t>ta</w:t>
      </w:r>
      <w:r w:rsidR="00857DC7" w:rsidRPr="00C707A4">
        <w:rPr>
          <w:rFonts w:ascii="Times New Roman" w:hAnsi="Times New Roman"/>
          <w:sz w:val="23"/>
          <w:szCs w:val="23"/>
        </w:rPr>
        <w:t xml:space="preserve">rget an annual </w:t>
      </w:r>
      <w:r w:rsidR="002D7B2E" w:rsidRPr="00C707A4">
        <w:rPr>
          <w:rFonts w:ascii="Times New Roman" w:hAnsi="Times New Roman"/>
          <w:sz w:val="23"/>
          <w:szCs w:val="23"/>
        </w:rPr>
        <w:t xml:space="preserve">report release date of </w:t>
      </w:r>
      <w:r w:rsidR="008223D3" w:rsidRPr="00C707A4">
        <w:rPr>
          <w:rFonts w:ascii="Times New Roman" w:hAnsi="Times New Roman"/>
          <w:sz w:val="23"/>
          <w:szCs w:val="23"/>
        </w:rPr>
        <w:t>November</w:t>
      </w:r>
      <w:r w:rsidR="00DA50B9">
        <w:rPr>
          <w:rFonts w:ascii="Times New Roman" w:hAnsi="Times New Roman"/>
          <w:sz w:val="23"/>
          <w:szCs w:val="23"/>
        </w:rPr>
        <w:t xml:space="preserve"> </w:t>
      </w:r>
      <w:r w:rsidR="001C1E9E">
        <w:rPr>
          <w:rFonts w:ascii="Times New Roman" w:hAnsi="Times New Roman"/>
          <w:sz w:val="23"/>
          <w:szCs w:val="23"/>
        </w:rPr>
        <w:t>2027</w:t>
      </w:r>
      <w:r w:rsidR="002D7B2E" w:rsidRPr="00C707A4">
        <w:rPr>
          <w:rFonts w:ascii="Times New Roman" w:hAnsi="Times New Roman"/>
          <w:sz w:val="23"/>
          <w:szCs w:val="23"/>
        </w:rPr>
        <w:t xml:space="preserve"> </w:t>
      </w:r>
      <w:r w:rsidR="00A44A85" w:rsidRPr="00C707A4">
        <w:rPr>
          <w:rFonts w:ascii="Times New Roman" w:hAnsi="Times New Roman"/>
          <w:sz w:val="23"/>
          <w:szCs w:val="23"/>
        </w:rPr>
        <w:t xml:space="preserve">and </w:t>
      </w:r>
      <w:r w:rsidRPr="00C707A4">
        <w:rPr>
          <w:rFonts w:ascii="Times New Roman" w:hAnsi="Times New Roman"/>
          <w:sz w:val="23"/>
          <w:szCs w:val="23"/>
        </w:rPr>
        <w:t>pr</w:t>
      </w:r>
      <w:r w:rsidR="00A44A85" w:rsidRPr="00C707A4">
        <w:rPr>
          <w:rFonts w:ascii="Times New Roman" w:hAnsi="Times New Roman"/>
          <w:sz w:val="23"/>
          <w:szCs w:val="23"/>
        </w:rPr>
        <w:t xml:space="preserve">esent the </w:t>
      </w:r>
      <w:r w:rsidRPr="00C707A4">
        <w:rPr>
          <w:rFonts w:ascii="Times New Roman" w:hAnsi="Times New Roman"/>
          <w:sz w:val="23"/>
          <w:szCs w:val="23"/>
        </w:rPr>
        <w:t xml:space="preserve">report </w:t>
      </w:r>
      <w:r w:rsidR="00B908AC" w:rsidRPr="00C707A4">
        <w:rPr>
          <w:rFonts w:ascii="Times New Roman" w:hAnsi="Times New Roman"/>
          <w:sz w:val="23"/>
          <w:szCs w:val="23"/>
        </w:rPr>
        <w:t xml:space="preserve">during the </w:t>
      </w:r>
      <w:r w:rsidR="00E467A7" w:rsidRPr="00C707A4">
        <w:rPr>
          <w:rFonts w:ascii="Times New Roman" w:hAnsi="Times New Roman"/>
          <w:sz w:val="23"/>
          <w:szCs w:val="23"/>
        </w:rPr>
        <w:t xml:space="preserve">November </w:t>
      </w:r>
      <w:r w:rsidR="001C1E9E">
        <w:rPr>
          <w:rFonts w:ascii="Times New Roman" w:hAnsi="Times New Roman"/>
          <w:sz w:val="23"/>
          <w:szCs w:val="23"/>
        </w:rPr>
        <w:t>2027</w:t>
      </w:r>
      <w:r w:rsidR="00DF10E8" w:rsidRPr="00C707A4">
        <w:rPr>
          <w:rFonts w:ascii="Times New Roman" w:hAnsi="Times New Roman"/>
          <w:sz w:val="23"/>
          <w:szCs w:val="23"/>
        </w:rPr>
        <w:t xml:space="preserve"> </w:t>
      </w:r>
      <w:r w:rsidRPr="00C707A4">
        <w:rPr>
          <w:rFonts w:ascii="Times New Roman" w:hAnsi="Times New Roman"/>
          <w:sz w:val="23"/>
          <w:szCs w:val="23"/>
        </w:rPr>
        <w:t>SRC meeting</w:t>
      </w:r>
      <w:r w:rsidR="003C738E" w:rsidRPr="00C707A4">
        <w:rPr>
          <w:rFonts w:ascii="Times New Roman" w:hAnsi="Times New Roman"/>
          <w:sz w:val="23"/>
          <w:szCs w:val="23"/>
        </w:rPr>
        <w:t xml:space="preserve"> for approval</w:t>
      </w:r>
      <w:r w:rsidRPr="00C707A4">
        <w:rPr>
          <w:rFonts w:ascii="Times New Roman" w:hAnsi="Times New Roman"/>
          <w:sz w:val="23"/>
          <w:szCs w:val="23"/>
        </w:rPr>
        <w:t>.</w:t>
      </w:r>
    </w:p>
    <w:p w14:paraId="62C5573A" w14:textId="35CEE0DE" w:rsidR="00F86D53" w:rsidRPr="00C707A4" w:rsidRDefault="00F86D53" w:rsidP="00F86D53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sz w:val="23"/>
          <w:szCs w:val="23"/>
        </w:rPr>
        <w:t xml:space="preserve">DARS will provide </w:t>
      </w:r>
      <w:r w:rsidR="00462305">
        <w:rPr>
          <w:rFonts w:ascii="Times New Roman" w:hAnsi="Times New Roman"/>
          <w:sz w:val="23"/>
          <w:szCs w:val="23"/>
        </w:rPr>
        <w:t>District Directors</w:t>
      </w:r>
      <w:r w:rsidRPr="00C707A4">
        <w:rPr>
          <w:rFonts w:ascii="Times New Roman" w:hAnsi="Times New Roman"/>
          <w:sz w:val="23"/>
          <w:szCs w:val="23"/>
        </w:rPr>
        <w:t xml:space="preserve"> with survey responses for consumer</w:t>
      </w:r>
      <w:r w:rsidR="007C3BF1" w:rsidRPr="00C707A4">
        <w:rPr>
          <w:rFonts w:ascii="Times New Roman" w:hAnsi="Times New Roman"/>
          <w:sz w:val="23"/>
          <w:szCs w:val="23"/>
        </w:rPr>
        <w:t>s</w:t>
      </w:r>
      <w:r w:rsidRPr="00C707A4">
        <w:rPr>
          <w:rFonts w:ascii="Times New Roman" w:hAnsi="Times New Roman"/>
          <w:sz w:val="23"/>
          <w:szCs w:val="23"/>
        </w:rPr>
        <w:t xml:space="preserve"> who agree to have thei</w:t>
      </w:r>
      <w:r w:rsidR="00052D04" w:rsidRPr="00C707A4">
        <w:rPr>
          <w:rFonts w:ascii="Times New Roman" w:hAnsi="Times New Roman"/>
          <w:sz w:val="23"/>
          <w:szCs w:val="23"/>
        </w:rPr>
        <w:t>r answers shared with DRS staff [</w:t>
      </w:r>
      <w:r w:rsidR="00462305">
        <w:rPr>
          <w:rFonts w:ascii="Times New Roman" w:hAnsi="Times New Roman"/>
          <w:sz w:val="23"/>
          <w:szCs w:val="23"/>
        </w:rPr>
        <w:t>District Directors</w:t>
      </w:r>
      <w:r w:rsidR="00D473EA" w:rsidRPr="00C707A4">
        <w:rPr>
          <w:rFonts w:ascii="Times New Roman" w:hAnsi="Times New Roman"/>
          <w:sz w:val="23"/>
          <w:szCs w:val="23"/>
        </w:rPr>
        <w:t xml:space="preserve">, supervisors, </w:t>
      </w:r>
      <w:r w:rsidRPr="00C707A4">
        <w:rPr>
          <w:rFonts w:ascii="Times New Roman" w:hAnsi="Times New Roman"/>
          <w:sz w:val="23"/>
          <w:szCs w:val="23"/>
        </w:rPr>
        <w:t>and counselors</w:t>
      </w:r>
      <w:r w:rsidR="00052D04" w:rsidRPr="00C707A4">
        <w:rPr>
          <w:rFonts w:ascii="Times New Roman" w:hAnsi="Times New Roman"/>
          <w:sz w:val="23"/>
          <w:szCs w:val="23"/>
        </w:rPr>
        <w:t xml:space="preserve"> (if needed)]</w:t>
      </w:r>
      <w:r w:rsidRPr="00C707A4">
        <w:rPr>
          <w:rFonts w:ascii="Times New Roman" w:hAnsi="Times New Roman"/>
          <w:sz w:val="23"/>
          <w:szCs w:val="23"/>
        </w:rPr>
        <w:t>.</w:t>
      </w:r>
    </w:p>
    <w:p w14:paraId="47B0406F" w14:textId="64D89B6C" w:rsidR="0084507A" w:rsidRDefault="00125529" w:rsidP="00FB0F65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C707A4">
        <w:rPr>
          <w:rFonts w:ascii="Times New Roman" w:hAnsi="Times New Roman"/>
          <w:sz w:val="23"/>
          <w:szCs w:val="23"/>
        </w:rPr>
        <w:t>D</w:t>
      </w:r>
      <w:r w:rsidR="00D21124" w:rsidRPr="00C707A4">
        <w:rPr>
          <w:rFonts w:ascii="Times New Roman" w:hAnsi="Times New Roman"/>
          <w:sz w:val="23"/>
          <w:szCs w:val="23"/>
        </w:rPr>
        <w:t>A</w:t>
      </w:r>
      <w:r w:rsidRPr="00C707A4">
        <w:rPr>
          <w:rFonts w:ascii="Times New Roman" w:hAnsi="Times New Roman"/>
          <w:sz w:val="23"/>
          <w:szCs w:val="23"/>
        </w:rPr>
        <w:t xml:space="preserve">RS will </w:t>
      </w:r>
      <w:r w:rsidR="0054393E" w:rsidRPr="00C707A4">
        <w:rPr>
          <w:rFonts w:ascii="Times New Roman" w:hAnsi="Times New Roman"/>
          <w:sz w:val="23"/>
          <w:szCs w:val="23"/>
        </w:rPr>
        <w:t>e</w:t>
      </w:r>
      <w:r w:rsidR="0033660B" w:rsidRPr="00C707A4">
        <w:rPr>
          <w:rFonts w:ascii="Times New Roman" w:hAnsi="Times New Roman"/>
          <w:sz w:val="23"/>
          <w:szCs w:val="23"/>
        </w:rPr>
        <w:t xml:space="preserve">mail </w:t>
      </w:r>
      <w:r w:rsidR="00992EA6" w:rsidRPr="00C707A4">
        <w:rPr>
          <w:rFonts w:ascii="Times New Roman" w:hAnsi="Times New Roman"/>
          <w:sz w:val="23"/>
          <w:szCs w:val="23"/>
        </w:rPr>
        <w:t xml:space="preserve">a </w:t>
      </w:r>
      <w:r w:rsidR="00F66AB9" w:rsidRPr="00C707A4">
        <w:rPr>
          <w:rFonts w:ascii="Times New Roman" w:hAnsi="Times New Roman"/>
          <w:sz w:val="23"/>
          <w:szCs w:val="23"/>
        </w:rPr>
        <w:t xml:space="preserve">preliminary summary review </w:t>
      </w:r>
      <w:r w:rsidR="002D7B2E" w:rsidRPr="00C707A4">
        <w:rPr>
          <w:rFonts w:ascii="Times New Roman" w:hAnsi="Times New Roman"/>
          <w:sz w:val="23"/>
          <w:szCs w:val="23"/>
        </w:rPr>
        <w:t xml:space="preserve">of quantitative data </w:t>
      </w:r>
      <w:r w:rsidR="008223D3" w:rsidRPr="00C707A4">
        <w:rPr>
          <w:rFonts w:ascii="Times New Roman" w:hAnsi="Times New Roman"/>
          <w:sz w:val="23"/>
          <w:szCs w:val="23"/>
        </w:rPr>
        <w:t>by</w:t>
      </w:r>
      <w:r w:rsidR="008223D3">
        <w:rPr>
          <w:rFonts w:ascii="Times New Roman" w:hAnsi="Times New Roman"/>
          <w:sz w:val="23"/>
          <w:szCs w:val="23"/>
        </w:rPr>
        <w:t xml:space="preserve"> October 31</w:t>
      </w:r>
      <w:r w:rsidR="008223D3" w:rsidRPr="00D46CB5">
        <w:rPr>
          <w:rFonts w:ascii="Times New Roman" w:hAnsi="Times New Roman"/>
          <w:sz w:val="23"/>
          <w:szCs w:val="23"/>
          <w:vertAlign w:val="superscript"/>
        </w:rPr>
        <w:t>st</w:t>
      </w:r>
      <w:r w:rsidR="008223D3">
        <w:rPr>
          <w:rFonts w:ascii="Times New Roman" w:hAnsi="Times New Roman"/>
          <w:sz w:val="23"/>
          <w:szCs w:val="23"/>
        </w:rPr>
        <w:t xml:space="preserve"> </w:t>
      </w:r>
      <w:r w:rsidR="00F66AB9" w:rsidRPr="006A027B">
        <w:rPr>
          <w:rFonts w:ascii="Times New Roman" w:hAnsi="Times New Roman"/>
          <w:sz w:val="23"/>
          <w:szCs w:val="23"/>
        </w:rPr>
        <w:t xml:space="preserve">to </w:t>
      </w:r>
      <w:r w:rsidR="003704BB" w:rsidRPr="006A027B">
        <w:rPr>
          <w:rFonts w:ascii="Times New Roman" w:hAnsi="Times New Roman"/>
          <w:sz w:val="23"/>
          <w:szCs w:val="23"/>
        </w:rPr>
        <w:t>Division of Rehabilitative Services (</w:t>
      </w:r>
      <w:r w:rsidR="00D21124" w:rsidRPr="006A027B">
        <w:rPr>
          <w:rFonts w:ascii="Times New Roman" w:hAnsi="Times New Roman"/>
          <w:sz w:val="23"/>
          <w:szCs w:val="23"/>
        </w:rPr>
        <w:t>D</w:t>
      </w:r>
      <w:r w:rsidR="00F66AB9" w:rsidRPr="006A027B">
        <w:rPr>
          <w:rFonts w:ascii="Times New Roman" w:hAnsi="Times New Roman"/>
          <w:sz w:val="23"/>
          <w:szCs w:val="23"/>
        </w:rPr>
        <w:t>RS</w:t>
      </w:r>
      <w:r w:rsidR="003704BB" w:rsidRPr="006A027B">
        <w:rPr>
          <w:rFonts w:ascii="Times New Roman" w:hAnsi="Times New Roman"/>
          <w:sz w:val="23"/>
          <w:szCs w:val="23"/>
        </w:rPr>
        <w:t>)</w:t>
      </w:r>
      <w:r w:rsidR="00F66AB9" w:rsidRPr="006A027B">
        <w:rPr>
          <w:rFonts w:ascii="Times New Roman" w:hAnsi="Times New Roman"/>
          <w:sz w:val="23"/>
          <w:szCs w:val="23"/>
        </w:rPr>
        <w:t xml:space="preserve"> </w:t>
      </w:r>
      <w:r w:rsidR="00462305">
        <w:rPr>
          <w:rFonts w:ascii="Times New Roman" w:hAnsi="Times New Roman"/>
          <w:sz w:val="23"/>
          <w:szCs w:val="23"/>
        </w:rPr>
        <w:t>District Directors</w:t>
      </w:r>
      <w:r w:rsidR="00F66AB9" w:rsidRPr="006A027B">
        <w:rPr>
          <w:rFonts w:ascii="Times New Roman" w:hAnsi="Times New Roman"/>
          <w:sz w:val="23"/>
          <w:szCs w:val="23"/>
        </w:rPr>
        <w:t xml:space="preserve">. </w:t>
      </w:r>
    </w:p>
    <w:p w14:paraId="4FA4BF89" w14:textId="77777777" w:rsidR="00FB0F65" w:rsidRPr="006A027B" w:rsidRDefault="00FB0F65" w:rsidP="00FB0F65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sz w:val="23"/>
          <w:szCs w:val="23"/>
        </w:rPr>
        <w:t>D</w:t>
      </w:r>
      <w:r w:rsidR="00D21124" w:rsidRPr="006A027B">
        <w:rPr>
          <w:rFonts w:ascii="Times New Roman" w:hAnsi="Times New Roman"/>
          <w:sz w:val="23"/>
          <w:szCs w:val="23"/>
        </w:rPr>
        <w:t>A</w:t>
      </w:r>
      <w:r w:rsidRPr="006A027B">
        <w:rPr>
          <w:rFonts w:ascii="Times New Roman" w:hAnsi="Times New Roman"/>
          <w:sz w:val="23"/>
          <w:szCs w:val="23"/>
        </w:rPr>
        <w:t xml:space="preserve">RS will dedicate sufficient staff resources to administer the survey consistent with the attached process. </w:t>
      </w:r>
    </w:p>
    <w:p w14:paraId="7E54C31B" w14:textId="77777777" w:rsidR="00FB0F65" w:rsidRPr="006A027B" w:rsidRDefault="00FB0F65" w:rsidP="00FB0F65">
      <w:pPr>
        <w:pStyle w:val="BodyText"/>
        <w:numPr>
          <w:ilvl w:val="0"/>
          <w:numId w:val="2"/>
        </w:numPr>
        <w:spacing w:before="120" w:after="0" w:line="240" w:lineRule="auto"/>
        <w:jc w:val="left"/>
        <w:rPr>
          <w:rFonts w:ascii="Times New Roman" w:hAnsi="Times New Roman"/>
          <w:sz w:val="23"/>
          <w:szCs w:val="23"/>
          <w:u w:val="single"/>
        </w:rPr>
      </w:pPr>
      <w:r w:rsidRPr="006A027B">
        <w:rPr>
          <w:rFonts w:ascii="Times New Roman" w:hAnsi="Times New Roman"/>
          <w:sz w:val="23"/>
          <w:szCs w:val="23"/>
        </w:rPr>
        <w:t>D</w:t>
      </w:r>
      <w:r w:rsidR="00D21124" w:rsidRPr="006A027B">
        <w:rPr>
          <w:rFonts w:ascii="Times New Roman" w:hAnsi="Times New Roman"/>
          <w:sz w:val="23"/>
          <w:szCs w:val="23"/>
        </w:rPr>
        <w:t>A</w:t>
      </w:r>
      <w:r w:rsidRPr="006A027B">
        <w:rPr>
          <w:rFonts w:ascii="Times New Roman" w:hAnsi="Times New Roman"/>
          <w:sz w:val="23"/>
          <w:szCs w:val="23"/>
        </w:rPr>
        <w:t xml:space="preserve">RS will budget sufficient fiscal resources to administer the survey consistent with the attached process. </w:t>
      </w:r>
    </w:p>
    <w:p w14:paraId="14CDE8EF" w14:textId="77777777" w:rsidR="004425E3" w:rsidRPr="006A027B" w:rsidRDefault="004425E3" w:rsidP="00FB0F65">
      <w:pPr>
        <w:pStyle w:val="BodyText"/>
        <w:spacing w:before="120" w:after="0" w:line="240" w:lineRule="auto"/>
        <w:ind w:left="360" w:firstLine="0"/>
        <w:jc w:val="left"/>
        <w:rPr>
          <w:rFonts w:ascii="Times New Roman" w:hAnsi="Times New Roman"/>
          <w:sz w:val="23"/>
          <w:szCs w:val="23"/>
          <w:u w:val="single"/>
        </w:rPr>
      </w:pPr>
    </w:p>
    <w:p w14:paraId="3A6DD1B2" w14:textId="77777777" w:rsidR="00FB0F65" w:rsidRPr="006A027B" w:rsidRDefault="00FB0F65" w:rsidP="00136999">
      <w:pPr>
        <w:pStyle w:val="BodyText"/>
        <w:spacing w:before="240" w:after="0"/>
        <w:ind w:firstLine="0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sz w:val="23"/>
          <w:szCs w:val="23"/>
        </w:rPr>
        <w:t>Attachments:</w:t>
      </w:r>
    </w:p>
    <w:p w14:paraId="22126E56" w14:textId="77777777" w:rsidR="00FB0F65" w:rsidRPr="006A027B" w:rsidRDefault="00FB0F65" w:rsidP="00FB0F65">
      <w:pPr>
        <w:pStyle w:val="BodyText"/>
        <w:spacing w:after="0"/>
        <w:ind w:firstLine="0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sz w:val="23"/>
          <w:szCs w:val="23"/>
        </w:rPr>
        <w:t>Attachment A: Administration of the VR Consumer Satisfaction Survey</w:t>
      </w:r>
    </w:p>
    <w:p w14:paraId="381F9676" w14:textId="77777777" w:rsidR="00FB0F65" w:rsidRPr="006A027B" w:rsidRDefault="00FB0F65" w:rsidP="006016B1">
      <w:pPr>
        <w:pStyle w:val="BodyText"/>
        <w:spacing w:after="480"/>
        <w:ind w:firstLine="0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sz w:val="23"/>
          <w:szCs w:val="23"/>
        </w:rPr>
        <w:t>Attachment B: Survey Questionnaire</w:t>
      </w:r>
    </w:p>
    <w:p w14:paraId="2EDBEFB4" w14:textId="77777777" w:rsidR="00FB0F65" w:rsidRPr="00136999" w:rsidRDefault="00FB0F65" w:rsidP="00FB0F65">
      <w:pPr>
        <w:pStyle w:val="BodyText"/>
        <w:ind w:firstLine="0"/>
        <w:jc w:val="left"/>
        <w:rPr>
          <w:rFonts w:ascii="Times New Roman" w:hAnsi="Times New Roman"/>
          <w:sz w:val="23"/>
          <w:szCs w:val="23"/>
          <w:u w:val="single"/>
        </w:rPr>
      </w:pPr>
      <w:r w:rsidRPr="003E1639">
        <w:rPr>
          <w:rFonts w:ascii="Times New Roman" w:hAnsi="Times New Roman"/>
          <w:sz w:val="23"/>
          <w:szCs w:val="23"/>
        </w:rPr>
        <w:t>____________________________</w:t>
      </w:r>
      <w:r w:rsidRPr="006A027B">
        <w:rPr>
          <w:rFonts w:ascii="Times New Roman" w:hAnsi="Times New Roman"/>
          <w:sz w:val="23"/>
          <w:szCs w:val="23"/>
        </w:rPr>
        <w:tab/>
      </w:r>
      <w:r w:rsidRPr="006A027B">
        <w:rPr>
          <w:rFonts w:ascii="Times New Roman" w:hAnsi="Times New Roman"/>
          <w:sz w:val="23"/>
          <w:szCs w:val="23"/>
        </w:rPr>
        <w:tab/>
      </w:r>
      <w:r w:rsidR="00503C77" w:rsidRPr="003E1639">
        <w:rPr>
          <w:rFonts w:ascii="Times New Roman" w:hAnsi="Times New Roman"/>
          <w:sz w:val="23"/>
          <w:szCs w:val="23"/>
        </w:rPr>
        <w:t>____________________________</w:t>
      </w:r>
    </w:p>
    <w:p w14:paraId="4687A721" w14:textId="720E1519" w:rsidR="00FB0F65" w:rsidRPr="006A027B" w:rsidRDefault="00C53A16" w:rsidP="00136999">
      <w:pPr>
        <w:pStyle w:val="BodyText"/>
        <w:spacing w:after="480"/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</w:t>
      </w:r>
      <w:r w:rsidR="007E3DAA">
        <w:rPr>
          <w:rFonts w:ascii="Times New Roman" w:hAnsi="Times New Roman"/>
          <w:sz w:val="23"/>
          <w:szCs w:val="23"/>
        </w:rPr>
        <w:t>Nedra Moncrief-Craig</w:t>
      </w:r>
      <w:r w:rsidR="00FB0F65" w:rsidRPr="006A027B">
        <w:rPr>
          <w:rFonts w:ascii="Times New Roman" w:hAnsi="Times New Roman"/>
          <w:sz w:val="23"/>
          <w:szCs w:val="23"/>
        </w:rPr>
        <w:t>, Commissioner</w:t>
      </w:r>
      <w:r w:rsidR="00462305">
        <w:rPr>
          <w:rFonts w:ascii="Times New Roman" w:hAnsi="Times New Roman"/>
          <w:sz w:val="23"/>
          <w:szCs w:val="23"/>
        </w:rPr>
        <w:tab/>
        <w:t>Chris Martin</w:t>
      </w:r>
      <w:r w:rsidR="00FB0F65" w:rsidRPr="00726DF5">
        <w:rPr>
          <w:rFonts w:ascii="Times New Roman" w:hAnsi="Times New Roman"/>
          <w:sz w:val="23"/>
          <w:szCs w:val="23"/>
        </w:rPr>
        <w:t>, SRC Chair</w:t>
      </w:r>
    </w:p>
    <w:p w14:paraId="5D23758D" w14:textId="77777777" w:rsidR="00A11551" w:rsidRPr="006A027B" w:rsidRDefault="00FB0F65" w:rsidP="00FB0F65">
      <w:pPr>
        <w:pStyle w:val="BodyText"/>
        <w:ind w:firstLine="0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sz w:val="23"/>
          <w:szCs w:val="23"/>
        </w:rPr>
        <w:t>Date:</w:t>
      </w:r>
      <w:r w:rsidRPr="006A027B">
        <w:rPr>
          <w:rFonts w:ascii="Times New Roman" w:hAnsi="Times New Roman"/>
          <w:sz w:val="23"/>
          <w:szCs w:val="23"/>
        </w:rPr>
        <w:tab/>
      </w:r>
      <w:r w:rsidR="00A11551" w:rsidRPr="003E1639">
        <w:rPr>
          <w:rFonts w:ascii="Times New Roman" w:hAnsi="Times New Roman"/>
          <w:sz w:val="23"/>
          <w:szCs w:val="23"/>
        </w:rPr>
        <w:t>______________________</w:t>
      </w:r>
      <w:r w:rsidR="003E4EED" w:rsidRPr="006A027B">
        <w:rPr>
          <w:rFonts w:ascii="Times New Roman" w:hAnsi="Times New Roman"/>
          <w:sz w:val="23"/>
          <w:szCs w:val="23"/>
        </w:rPr>
        <w:tab/>
      </w:r>
      <w:r w:rsidR="003E4EED" w:rsidRPr="006A027B">
        <w:rPr>
          <w:rFonts w:ascii="Times New Roman" w:hAnsi="Times New Roman"/>
          <w:sz w:val="23"/>
          <w:szCs w:val="23"/>
        </w:rPr>
        <w:tab/>
      </w:r>
      <w:r w:rsidRPr="006A027B">
        <w:rPr>
          <w:rFonts w:ascii="Times New Roman" w:hAnsi="Times New Roman"/>
          <w:sz w:val="23"/>
          <w:szCs w:val="23"/>
        </w:rPr>
        <w:t>Date:</w:t>
      </w:r>
      <w:r w:rsidRPr="006A027B">
        <w:rPr>
          <w:rFonts w:ascii="Times New Roman" w:hAnsi="Times New Roman"/>
          <w:sz w:val="23"/>
          <w:szCs w:val="23"/>
        </w:rPr>
        <w:tab/>
      </w:r>
      <w:r w:rsidR="00A11551" w:rsidRPr="003E1639">
        <w:rPr>
          <w:rFonts w:ascii="Times New Roman" w:hAnsi="Times New Roman"/>
          <w:sz w:val="23"/>
          <w:szCs w:val="23"/>
        </w:rPr>
        <w:t>____________________</w:t>
      </w:r>
    </w:p>
    <w:p w14:paraId="346196E3" w14:textId="77777777" w:rsidR="00F2401A" w:rsidRPr="006A027B" w:rsidRDefault="00F2401A" w:rsidP="008461F5">
      <w:pPr>
        <w:pStyle w:val="BodyText"/>
        <w:ind w:firstLine="0"/>
        <w:jc w:val="center"/>
        <w:rPr>
          <w:rFonts w:ascii="Times New Roman" w:hAnsi="Times New Roman"/>
          <w:sz w:val="23"/>
          <w:szCs w:val="23"/>
          <w:u w:val="single"/>
        </w:rPr>
        <w:sectPr w:rsidR="00F2401A" w:rsidRPr="006A027B" w:rsidSect="000C0F4E">
          <w:headerReference w:type="default" r:id="rId9"/>
          <w:footerReference w:type="default" r:id="rId10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14:paraId="1EE65530" w14:textId="77777777" w:rsidR="00FB0F65" w:rsidRPr="006A027B" w:rsidRDefault="00FB0F65" w:rsidP="008461F5">
      <w:pPr>
        <w:pStyle w:val="BodyText"/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704226">
        <w:rPr>
          <w:rFonts w:ascii="Times New Roman" w:hAnsi="Times New Roman"/>
          <w:b/>
          <w:sz w:val="23"/>
          <w:szCs w:val="23"/>
        </w:rPr>
        <w:lastRenderedPageBreak/>
        <w:t>Attachment A: Administration of the VR Consumer Satisfaction Survey</w:t>
      </w:r>
    </w:p>
    <w:p w14:paraId="055EDA4C" w14:textId="77777777" w:rsidR="00FB0F65" w:rsidRPr="006A027B" w:rsidRDefault="00FB0F65" w:rsidP="00FB0F65">
      <w:pPr>
        <w:rPr>
          <w:sz w:val="23"/>
          <w:szCs w:val="23"/>
          <w:u w:val="single"/>
        </w:rPr>
      </w:pPr>
      <w:r w:rsidRPr="006A027B">
        <w:rPr>
          <w:sz w:val="23"/>
          <w:szCs w:val="23"/>
          <w:u w:val="single"/>
        </w:rPr>
        <w:t xml:space="preserve">Current Administration Process </w:t>
      </w:r>
    </w:p>
    <w:p w14:paraId="22E95081" w14:textId="623EEBE8" w:rsidR="00FB0F65" w:rsidRPr="006A027B" w:rsidRDefault="002915E5" w:rsidP="00FB0F65">
      <w:pPr>
        <w:rPr>
          <w:sz w:val="23"/>
          <w:szCs w:val="23"/>
        </w:rPr>
      </w:pPr>
      <w:r>
        <w:rPr>
          <w:sz w:val="23"/>
          <w:szCs w:val="23"/>
        </w:rPr>
        <w:t>Research and Evaluation staff</w:t>
      </w:r>
      <w:r w:rsidR="0083115D">
        <w:rPr>
          <w:sz w:val="23"/>
          <w:szCs w:val="23"/>
        </w:rPr>
        <w:t xml:space="preserve"> </w:t>
      </w:r>
      <w:r w:rsidR="0028614F" w:rsidRPr="006A027B">
        <w:rPr>
          <w:sz w:val="23"/>
          <w:szCs w:val="23"/>
        </w:rPr>
        <w:t xml:space="preserve">will continue to </w:t>
      </w:r>
      <w:r w:rsidR="00FB0F65" w:rsidRPr="006A027B">
        <w:rPr>
          <w:sz w:val="23"/>
          <w:szCs w:val="23"/>
        </w:rPr>
        <w:t>administer the VR survey, analyze the data and provide final report of results</w:t>
      </w:r>
      <w:r w:rsidR="0028614F" w:rsidRPr="006A027B">
        <w:rPr>
          <w:sz w:val="23"/>
          <w:szCs w:val="23"/>
        </w:rPr>
        <w:t xml:space="preserve"> as it has since FFY</w:t>
      </w:r>
      <w:r w:rsidR="00B90EC1">
        <w:rPr>
          <w:sz w:val="23"/>
          <w:szCs w:val="23"/>
        </w:rPr>
        <w:t xml:space="preserve"> </w:t>
      </w:r>
      <w:r w:rsidR="0028614F" w:rsidRPr="006A027B">
        <w:rPr>
          <w:sz w:val="23"/>
          <w:szCs w:val="23"/>
        </w:rPr>
        <w:t>2005 due to budgetary constraints</w:t>
      </w:r>
      <w:r w:rsidR="00CD0C7F">
        <w:rPr>
          <w:sz w:val="23"/>
          <w:szCs w:val="23"/>
        </w:rPr>
        <w:t xml:space="preserve"> not allowing for outsourcing of the survey</w:t>
      </w:r>
      <w:r w:rsidR="00FB0F65" w:rsidRPr="006A027B">
        <w:rPr>
          <w:sz w:val="23"/>
          <w:szCs w:val="23"/>
        </w:rPr>
        <w:t>.  The following is the administration process</w:t>
      </w:r>
      <w:r w:rsidR="00637C4D" w:rsidRPr="006A027B">
        <w:rPr>
          <w:sz w:val="23"/>
          <w:szCs w:val="23"/>
        </w:rPr>
        <w:t xml:space="preserve"> for the </w:t>
      </w:r>
      <w:r w:rsidR="00D60641">
        <w:rPr>
          <w:sz w:val="23"/>
          <w:szCs w:val="23"/>
        </w:rPr>
        <w:t>current</w:t>
      </w:r>
      <w:r w:rsidR="00637C4D" w:rsidRPr="006A027B">
        <w:rPr>
          <w:sz w:val="23"/>
          <w:szCs w:val="23"/>
        </w:rPr>
        <w:t xml:space="preserve"> consumer satisfaction model</w:t>
      </w:r>
      <w:r w:rsidR="00FB0F65" w:rsidRPr="006A027B">
        <w:rPr>
          <w:sz w:val="23"/>
          <w:szCs w:val="23"/>
        </w:rPr>
        <w:t xml:space="preserve">: </w:t>
      </w:r>
    </w:p>
    <w:p w14:paraId="6BC235DC" w14:textId="77777777" w:rsidR="00FB0F65" w:rsidRPr="006A027B" w:rsidRDefault="00FB0F65" w:rsidP="00FB0F65">
      <w:pPr>
        <w:rPr>
          <w:sz w:val="23"/>
          <w:szCs w:val="23"/>
        </w:rPr>
      </w:pPr>
    </w:p>
    <w:p w14:paraId="14992053" w14:textId="77777777" w:rsidR="00FB0F65" w:rsidRPr="006A027B" w:rsidRDefault="00FB0F65" w:rsidP="00FB0F65">
      <w:pPr>
        <w:numPr>
          <w:ilvl w:val="0"/>
          <w:numId w:val="3"/>
        </w:numPr>
        <w:spacing w:after="120"/>
        <w:rPr>
          <w:sz w:val="23"/>
          <w:szCs w:val="23"/>
        </w:rPr>
      </w:pPr>
      <w:r w:rsidRPr="006A027B">
        <w:rPr>
          <w:sz w:val="23"/>
          <w:szCs w:val="23"/>
        </w:rPr>
        <w:t xml:space="preserve">The VR survey is conducted and survey results reported on a Federal Fiscal Year (October 1-September 30).  </w:t>
      </w:r>
      <w:r w:rsidR="007B25A1" w:rsidRPr="007B25A1">
        <w:rPr>
          <w:sz w:val="23"/>
          <w:szCs w:val="23"/>
        </w:rPr>
        <w:t>The population for possible selection for survey completion is all consumers who are: a) currently in service or job ready status (post Individualized Plan for Employment but prior to employment); b) have not been in previous survey samples; c) have not died, been institutionalized or incarcerated; and d) have good contact information.</w:t>
      </w:r>
    </w:p>
    <w:p w14:paraId="5179DD1A" w14:textId="77777777" w:rsidR="00B10C76" w:rsidRPr="006A027B" w:rsidRDefault="00FB0F65" w:rsidP="00FB0F65">
      <w:pPr>
        <w:numPr>
          <w:ilvl w:val="0"/>
          <w:numId w:val="3"/>
        </w:numPr>
        <w:spacing w:after="120"/>
        <w:rPr>
          <w:sz w:val="23"/>
          <w:szCs w:val="23"/>
        </w:rPr>
      </w:pPr>
      <w:r w:rsidRPr="006A027B">
        <w:rPr>
          <w:sz w:val="23"/>
          <w:szCs w:val="23"/>
        </w:rPr>
        <w:t xml:space="preserve">Each month, a </w:t>
      </w:r>
      <w:r w:rsidR="00B10C76" w:rsidRPr="006A027B">
        <w:rPr>
          <w:sz w:val="23"/>
          <w:szCs w:val="23"/>
        </w:rPr>
        <w:t xml:space="preserve">stratified </w:t>
      </w:r>
      <w:r w:rsidRPr="006A027B">
        <w:rPr>
          <w:sz w:val="23"/>
          <w:szCs w:val="23"/>
        </w:rPr>
        <w:t xml:space="preserve">random sample of consumers </w:t>
      </w:r>
      <w:r w:rsidR="009045BF" w:rsidRPr="006A027B">
        <w:rPr>
          <w:sz w:val="23"/>
          <w:szCs w:val="23"/>
        </w:rPr>
        <w:t>is</w:t>
      </w:r>
      <w:r w:rsidRPr="006A027B">
        <w:rPr>
          <w:sz w:val="23"/>
          <w:szCs w:val="23"/>
        </w:rPr>
        <w:t xml:space="preserve"> sent a survey. </w:t>
      </w:r>
    </w:p>
    <w:p w14:paraId="4B241D30" w14:textId="77777777" w:rsidR="00B10C76" w:rsidRPr="006A027B" w:rsidRDefault="00B10C76" w:rsidP="00B10C76">
      <w:pPr>
        <w:numPr>
          <w:ilvl w:val="1"/>
          <w:numId w:val="3"/>
        </w:numPr>
        <w:spacing w:after="120"/>
        <w:rPr>
          <w:sz w:val="23"/>
          <w:szCs w:val="23"/>
        </w:rPr>
      </w:pPr>
      <w:r w:rsidRPr="006A027B">
        <w:rPr>
          <w:sz w:val="23"/>
          <w:szCs w:val="23"/>
        </w:rPr>
        <w:t xml:space="preserve">Sampled within </w:t>
      </w:r>
      <w:r w:rsidR="00CD34E6">
        <w:rPr>
          <w:sz w:val="23"/>
          <w:szCs w:val="23"/>
        </w:rPr>
        <w:t xml:space="preserve">DARS office as well as </w:t>
      </w:r>
      <w:r w:rsidR="00CD34E6" w:rsidRPr="006A027B">
        <w:rPr>
          <w:sz w:val="23"/>
          <w:szCs w:val="23"/>
        </w:rPr>
        <w:t>transition type (</w:t>
      </w:r>
      <w:r w:rsidR="00CD34E6">
        <w:rPr>
          <w:sz w:val="23"/>
          <w:szCs w:val="23"/>
        </w:rPr>
        <w:t xml:space="preserve">Youth with disabilities </w:t>
      </w:r>
      <w:r w:rsidR="00CD34E6" w:rsidRPr="006A027B">
        <w:rPr>
          <w:sz w:val="23"/>
          <w:szCs w:val="23"/>
        </w:rPr>
        <w:t xml:space="preserve">and </w:t>
      </w:r>
      <w:r w:rsidR="00CD34E6">
        <w:rPr>
          <w:sz w:val="23"/>
          <w:szCs w:val="23"/>
        </w:rPr>
        <w:t>Not Youth with disabilities</w:t>
      </w:r>
      <w:r w:rsidR="00CD34E6" w:rsidRPr="006A027B">
        <w:rPr>
          <w:sz w:val="23"/>
          <w:szCs w:val="23"/>
        </w:rPr>
        <w:t>)</w:t>
      </w:r>
      <w:r w:rsidR="00CD34E6">
        <w:rPr>
          <w:sz w:val="23"/>
          <w:szCs w:val="23"/>
        </w:rPr>
        <w:t xml:space="preserve"> as of the survey selection date</w:t>
      </w:r>
      <w:r w:rsidR="00CB7FD5" w:rsidRPr="006A027B">
        <w:rPr>
          <w:sz w:val="23"/>
          <w:szCs w:val="23"/>
        </w:rPr>
        <w:t>.</w:t>
      </w:r>
    </w:p>
    <w:p w14:paraId="4380A61C" w14:textId="477544B4" w:rsidR="00FB0F65" w:rsidRPr="00614F32" w:rsidRDefault="00FB0F65" w:rsidP="00FB0F65">
      <w:pPr>
        <w:numPr>
          <w:ilvl w:val="0"/>
          <w:numId w:val="3"/>
        </w:numPr>
        <w:spacing w:after="120"/>
        <w:rPr>
          <w:sz w:val="23"/>
          <w:szCs w:val="23"/>
        </w:rPr>
      </w:pPr>
      <w:r w:rsidRPr="00690824">
        <w:rPr>
          <w:sz w:val="23"/>
          <w:szCs w:val="23"/>
        </w:rPr>
        <w:t xml:space="preserve">Consumers are able to submit their responses to the survey </w:t>
      </w:r>
      <w:r w:rsidR="00587BAE" w:rsidRPr="00690824">
        <w:rPr>
          <w:sz w:val="23"/>
          <w:szCs w:val="23"/>
        </w:rPr>
        <w:t>by web or telephone</w:t>
      </w:r>
      <w:r w:rsidRPr="00690824">
        <w:rPr>
          <w:sz w:val="23"/>
          <w:szCs w:val="23"/>
        </w:rPr>
        <w:t>.</w:t>
      </w:r>
      <w:r w:rsidRPr="006A027B">
        <w:rPr>
          <w:sz w:val="23"/>
          <w:szCs w:val="23"/>
        </w:rPr>
        <w:t xml:space="preserve"> </w:t>
      </w:r>
      <w:r w:rsidR="00614F32" w:rsidRPr="00614F32">
        <w:rPr>
          <w:sz w:val="23"/>
          <w:szCs w:val="23"/>
        </w:rPr>
        <w:t>A</w:t>
      </w:r>
      <w:r w:rsidR="004F0835" w:rsidRPr="00614F32">
        <w:rPr>
          <w:sz w:val="23"/>
          <w:szCs w:val="23"/>
        </w:rPr>
        <w:t xml:space="preserve"> special number is provided </w:t>
      </w:r>
      <w:r w:rsidR="00F622AC">
        <w:rPr>
          <w:sz w:val="23"/>
          <w:szCs w:val="23"/>
        </w:rPr>
        <w:t xml:space="preserve">for deaf and hard of hearing consumers who wish </w:t>
      </w:r>
      <w:r w:rsidR="004F0835" w:rsidRPr="00614F32">
        <w:rPr>
          <w:sz w:val="23"/>
          <w:szCs w:val="23"/>
        </w:rPr>
        <w:t>to complete the survey via Video Phone (VP).</w:t>
      </w:r>
      <w:r w:rsidR="00172C49">
        <w:rPr>
          <w:sz w:val="23"/>
          <w:szCs w:val="23"/>
        </w:rPr>
        <w:t xml:space="preserve"> </w:t>
      </w:r>
      <w:r w:rsidR="00E467A7" w:rsidRPr="006A027B">
        <w:rPr>
          <w:sz w:val="23"/>
          <w:szCs w:val="23"/>
        </w:rPr>
        <w:t>Consumers are allowed to have a proxy complete the survey for them.</w:t>
      </w:r>
    </w:p>
    <w:p w14:paraId="36FF293F" w14:textId="7673AD5E" w:rsidR="00FB0F65" w:rsidRPr="006A027B" w:rsidRDefault="00FB0F65" w:rsidP="00FB0F65">
      <w:pPr>
        <w:pStyle w:val="BodyText"/>
        <w:numPr>
          <w:ilvl w:val="0"/>
          <w:numId w:val="3"/>
        </w:numPr>
        <w:spacing w:before="60" w:after="120" w:line="240" w:lineRule="auto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sz w:val="23"/>
          <w:szCs w:val="23"/>
        </w:rPr>
        <w:t>Each consumer’s survey status is tracked continuously.</w:t>
      </w:r>
      <w:r w:rsidR="00B1335A" w:rsidRPr="006A027B">
        <w:rPr>
          <w:rFonts w:ascii="Times New Roman" w:hAnsi="Times New Roman"/>
          <w:sz w:val="23"/>
          <w:szCs w:val="23"/>
        </w:rPr>
        <w:t xml:space="preserve"> Although rare in occurrence, a consumer may be removed from future contact if the consumer request</w:t>
      </w:r>
      <w:r w:rsidR="00DD08A4">
        <w:rPr>
          <w:rFonts w:ascii="Times New Roman" w:hAnsi="Times New Roman"/>
          <w:sz w:val="23"/>
          <w:szCs w:val="23"/>
        </w:rPr>
        <w:t xml:space="preserve">s </w:t>
      </w:r>
      <w:r w:rsidR="00B1335A" w:rsidRPr="006A027B">
        <w:rPr>
          <w:rFonts w:ascii="Times New Roman" w:hAnsi="Times New Roman"/>
          <w:sz w:val="23"/>
          <w:szCs w:val="23"/>
        </w:rPr>
        <w:t>to be removed from future contacts</w:t>
      </w:r>
      <w:r w:rsidR="00DD08A4">
        <w:rPr>
          <w:rFonts w:ascii="Times New Roman" w:hAnsi="Times New Roman"/>
          <w:sz w:val="23"/>
          <w:szCs w:val="23"/>
        </w:rPr>
        <w:t>.</w:t>
      </w:r>
    </w:p>
    <w:p w14:paraId="75DE277B" w14:textId="36F42877" w:rsidR="00FB0F65" w:rsidRPr="00690824" w:rsidRDefault="00FB0F65" w:rsidP="006573DF">
      <w:pPr>
        <w:pStyle w:val="BodyText"/>
        <w:numPr>
          <w:ilvl w:val="0"/>
          <w:numId w:val="3"/>
        </w:numPr>
        <w:spacing w:before="6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690824">
        <w:rPr>
          <w:rFonts w:ascii="Times New Roman" w:hAnsi="Times New Roman"/>
          <w:sz w:val="23"/>
          <w:szCs w:val="23"/>
        </w:rPr>
        <w:t>If consumers contact D</w:t>
      </w:r>
      <w:r w:rsidR="008E0AEA" w:rsidRPr="00690824">
        <w:rPr>
          <w:rFonts w:ascii="Times New Roman" w:hAnsi="Times New Roman"/>
          <w:sz w:val="23"/>
          <w:szCs w:val="23"/>
        </w:rPr>
        <w:t>A</w:t>
      </w:r>
      <w:r w:rsidRPr="00690824">
        <w:rPr>
          <w:rFonts w:ascii="Times New Roman" w:hAnsi="Times New Roman"/>
          <w:sz w:val="23"/>
          <w:szCs w:val="23"/>
        </w:rPr>
        <w:t xml:space="preserve">RS seeking explanation for surveys received, they are reminded that the survey is voluntary. Additionally, the consumers are offered an opportunity to complete the survey via telephone. </w:t>
      </w:r>
    </w:p>
    <w:p w14:paraId="669D9277" w14:textId="4B573E14" w:rsidR="00FB0F65" w:rsidRPr="006A027B" w:rsidRDefault="00FB0F65" w:rsidP="006573DF">
      <w:pPr>
        <w:pStyle w:val="BodyText"/>
        <w:numPr>
          <w:ilvl w:val="0"/>
          <w:numId w:val="3"/>
        </w:numPr>
        <w:spacing w:before="60" w:after="0" w:line="240" w:lineRule="auto"/>
        <w:jc w:val="left"/>
        <w:rPr>
          <w:rFonts w:ascii="Times New Roman" w:hAnsi="Times New Roman"/>
          <w:sz w:val="23"/>
          <w:szCs w:val="23"/>
        </w:rPr>
      </w:pPr>
      <w:r w:rsidRPr="006A027B">
        <w:rPr>
          <w:rFonts w:ascii="Times New Roman" w:hAnsi="Times New Roman"/>
          <w:sz w:val="23"/>
          <w:szCs w:val="23"/>
        </w:rPr>
        <w:t xml:space="preserve">The survey cycle for </w:t>
      </w:r>
      <w:r w:rsidR="0015237E">
        <w:rPr>
          <w:rFonts w:ascii="Times New Roman" w:hAnsi="Times New Roman"/>
          <w:sz w:val="23"/>
          <w:szCs w:val="23"/>
        </w:rPr>
        <w:t xml:space="preserve">the current federal fiscal year </w:t>
      </w:r>
      <w:r w:rsidRPr="006A027B">
        <w:rPr>
          <w:rFonts w:ascii="Times New Roman" w:hAnsi="Times New Roman"/>
          <w:sz w:val="23"/>
          <w:szCs w:val="23"/>
        </w:rPr>
        <w:t>end</w:t>
      </w:r>
      <w:r w:rsidR="003636FB" w:rsidRPr="006A027B">
        <w:rPr>
          <w:rFonts w:ascii="Times New Roman" w:hAnsi="Times New Roman"/>
          <w:sz w:val="23"/>
          <w:szCs w:val="23"/>
        </w:rPr>
        <w:t>s</w:t>
      </w:r>
      <w:r w:rsidRPr="006A027B">
        <w:rPr>
          <w:rFonts w:ascii="Times New Roman" w:hAnsi="Times New Roman"/>
          <w:sz w:val="23"/>
          <w:szCs w:val="23"/>
        </w:rPr>
        <w:t xml:space="preserve"> in </w:t>
      </w:r>
      <w:r w:rsidR="007E1FB0">
        <w:rPr>
          <w:rFonts w:ascii="Times New Roman" w:hAnsi="Times New Roman"/>
          <w:sz w:val="23"/>
          <w:szCs w:val="23"/>
        </w:rPr>
        <w:t>September</w:t>
      </w:r>
      <w:r w:rsidR="00FB492A">
        <w:rPr>
          <w:rFonts w:ascii="Times New Roman" w:hAnsi="Times New Roman"/>
          <w:sz w:val="23"/>
          <w:szCs w:val="23"/>
        </w:rPr>
        <w:t xml:space="preserve"> (if no issues are present)</w:t>
      </w:r>
      <w:r w:rsidRPr="006A027B">
        <w:rPr>
          <w:rFonts w:ascii="Times New Roman" w:hAnsi="Times New Roman"/>
          <w:sz w:val="23"/>
          <w:szCs w:val="23"/>
        </w:rPr>
        <w:t xml:space="preserve">; final analysis files are </w:t>
      </w:r>
      <w:r w:rsidR="00690824" w:rsidRPr="006A027B">
        <w:rPr>
          <w:rFonts w:ascii="Times New Roman" w:hAnsi="Times New Roman"/>
          <w:sz w:val="23"/>
          <w:szCs w:val="23"/>
        </w:rPr>
        <w:t>created,</w:t>
      </w:r>
      <w:r w:rsidRPr="006A027B">
        <w:rPr>
          <w:rFonts w:ascii="Times New Roman" w:hAnsi="Times New Roman"/>
          <w:sz w:val="23"/>
          <w:szCs w:val="23"/>
        </w:rPr>
        <w:t xml:space="preserve"> and analyses are performed for the final report.</w:t>
      </w:r>
    </w:p>
    <w:p w14:paraId="4608D7F1" w14:textId="77777777" w:rsidR="00FB0F65" w:rsidRPr="006A027B" w:rsidRDefault="00FB0F65" w:rsidP="00FB0F65">
      <w:pPr>
        <w:ind w:left="547"/>
        <w:rPr>
          <w:sz w:val="23"/>
          <w:szCs w:val="23"/>
        </w:rPr>
      </w:pPr>
    </w:p>
    <w:p w14:paraId="5C5103ED" w14:textId="77777777" w:rsidR="00357280" w:rsidRDefault="00357280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br w:type="page"/>
      </w:r>
    </w:p>
    <w:p w14:paraId="2B1090F6" w14:textId="77777777" w:rsidR="00FB0F65" w:rsidRPr="006A027B" w:rsidRDefault="00FB0F65" w:rsidP="00FB0F65">
      <w:pPr>
        <w:rPr>
          <w:sz w:val="23"/>
          <w:szCs w:val="23"/>
          <w:u w:val="single"/>
        </w:rPr>
      </w:pPr>
      <w:r w:rsidRPr="006A027B">
        <w:rPr>
          <w:sz w:val="23"/>
          <w:szCs w:val="23"/>
          <w:u w:val="single"/>
        </w:rPr>
        <w:lastRenderedPageBreak/>
        <w:t>Resp</w:t>
      </w:r>
      <w:r w:rsidR="00D62334" w:rsidRPr="006A027B">
        <w:rPr>
          <w:sz w:val="23"/>
          <w:szCs w:val="23"/>
          <w:u w:val="single"/>
        </w:rPr>
        <w:t>onse Rate</w:t>
      </w:r>
    </w:p>
    <w:p w14:paraId="3595FC7E" w14:textId="77777777" w:rsidR="00B55E80" w:rsidRDefault="00FB0F65" w:rsidP="00FB0F65">
      <w:pPr>
        <w:rPr>
          <w:sz w:val="23"/>
          <w:szCs w:val="23"/>
        </w:rPr>
      </w:pPr>
      <w:r w:rsidRPr="006A027B">
        <w:rPr>
          <w:sz w:val="23"/>
          <w:szCs w:val="23"/>
        </w:rPr>
        <w:t xml:space="preserve">The response rate is calculated by dividing the number of completions by the total sample minus refusals and those unable to contact. </w:t>
      </w:r>
      <w:r w:rsidR="00286811" w:rsidRPr="006A027B">
        <w:rPr>
          <w:sz w:val="23"/>
          <w:szCs w:val="23"/>
        </w:rPr>
        <w:t>The survey completion rate is the number of completions divided by the total sample.</w:t>
      </w:r>
    </w:p>
    <w:p w14:paraId="5604406B" w14:textId="77777777" w:rsidR="00B55E80" w:rsidRDefault="00B55E80" w:rsidP="00FB0F65">
      <w:pPr>
        <w:rPr>
          <w:sz w:val="23"/>
          <w:szCs w:val="23"/>
        </w:rPr>
      </w:pPr>
    </w:p>
    <w:p w14:paraId="2CCAFAA4" w14:textId="77777777" w:rsidR="00FB0F65" w:rsidRPr="006A027B" w:rsidRDefault="00FB0F65" w:rsidP="00FB0F65">
      <w:pPr>
        <w:jc w:val="center"/>
        <w:rPr>
          <w:sz w:val="23"/>
          <w:szCs w:val="23"/>
        </w:rPr>
      </w:pPr>
    </w:p>
    <w:p w14:paraId="01FE3648" w14:textId="0B1868CE" w:rsidR="004F5384" w:rsidRPr="002530C1" w:rsidRDefault="007E3DAA" w:rsidP="00FB0F65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Staff</w:t>
      </w:r>
      <w:r w:rsidR="00FB0F65" w:rsidRPr="002530C1">
        <w:rPr>
          <w:sz w:val="23"/>
          <w:szCs w:val="23"/>
          <w:u w:val="single"/>
        </w:rPr>
        <w:t xml:space="preserve"> hours for Survey Administration </w:t>
      </w:r>
    </w:p>
    <w:p w14:paraId="1215F769" w14:textId="7E121BD7" w:rsidR="00FB0F65" w:rsidRPr="006A027B" w:rsidRDefault="007E3DAA" w:rsidP="00FB0F65">
      <w:pPr>
        <w:rPr>
          <w:sz w:val="23"/>
          <w:szCs w:val="23"/>
        </w:rPr>
      </w:pPr>
      <w:r>
        <w:rPr>
          <w:sz w:val="23"/>
          <w:szCs w:val="23"/>
        </w:rPr>
        <w:t xml:space="preserve">An estimated 1,020 staff hours will be needed to administer the FFY 2027 Consumer Satisfaction Survey. No administrative costs will come from the SRC budget. </w:t>
      </w:r>
    </w:p>
    <w:p w14:paraId="6FC138C7" w14:textId="77777777" w:rsidR="00C15826" w:rsidRPr="006A027B" w:rsidRDefault="00C15826" w:rsidP="00A1131D">
      <w:pPr>
        <w:rPr>
          <w:sz w:val="23"/>
          <w:szCs w:val="23"/>
        </w:rPr>
        <w:sectPr w:rsidR="00C15826" w:rsidRPr="006A027B" w:rsidSect="000C0F4E">
          <w:footerReference w:type="default" r:id="rId11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14:paraId="62AC2EFD" w14:textId="77777777" w:rsidR="00FB0F65" w:rsidRDefault="00FB0F65" w:rsidP="00FB0F65">
      <w:pPr>
        <w:jc w:val="center"/>
        <w:rPr>
          <w:b/>
          <w:sz w:val="23"/>
          <w:szCs w:val="23"/>
        </w:rPr>
      </w:pPr>
      <w:r w:rsidRPr="006A027B">
        <w:rPr>
          <w:b/>
          <w:sz w:val="23"/>
          <w:szCs w:val="23"/>
        </w:rPr>
        <w:lastRenderedPageBreak/>
        <w:t>Attachment B: Survey Questionnaire</w:t>
      </w:r>
    </w:p>
    <w:p w14:paraId="02939421" w14:textId="77777777" w:rsidR="00027381" w:rsidRDefault="00027381" w:rsidP="00FB0F65">
      <w:pPr>
        <w:jc w:val="center"/>
        <w:rPr>
          <w:b/>
          <w:sz w:val="23"/>
          <w:szCs w:val="23"/>
        </w:rPr>
      </w:pPr>
    </w:p>
    <w:p w14:paraId="73937E23" w14:textId="057DEA61" w:rsidR="00CE70D5" w:rsidRDefault="00855694" w:rsidP="00CE70D5">
      <w:pPr>
        <w:spacing w:after="24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DARS Consumer Satisfaction Survey</w:t>
      </w:r>
    </w:p>
    <w:p w14:paraId="5AFE1F5E" w14:textId="397C1A6C" w:rsidR="00855694" w:rsidRPr="00855694" w:rsidRDefault="00855694" w:rsidP="00CE70D5">
      <w:pPr>
        <w:spacing w:after="240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Thank you for taking the time to help us improve your experience at DARS.</w:t>
      </w:r>
    </w:p>
    <w:p w14:paraId="1BDB922A" w14:textId="00E281CC" w:rsidR="00CE70D5" w:rsidRPr="00855694" w:rsidRDefault="00855694" w:rsidP="00CE70D5">
      <w:pPr>
        <w:numPr>
          <w:ilvl w:val="0"/>
          <w:numId w:val="10"/>
        </w:numPr>
        <w:spacing w:before="360" w:after="120" w:line="276" w:lineRule="auto"/>
        <w:ind w:left="36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 am satisfied with the goals I set with my counselor.</w:t>
      </w:r>
    </w:p>
    <w:p w14:paraId="20677E31" w14:textId="1D678D09" w:rsidR="00855694" w:rsidRPr="00855694" w:rsidRDefault="00855694" w:rsidP="00855694">
      <w:pPr>
        <w:numPr>
          <w:ilvl w:val="1"/>
          <w:numId w:val="10"/>
        </w:numPr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Strongly Agree</w:t>
      </w:r>
    </w:p>
    <w:p w14:paraId="44A5BD33" w14:textId="6EC7C01B" w:rsidR="00855694" w:rsidRPr="00855694" w:rsidRDefault="00855694" w:rsidP="00855694">
      <w:pPr>
        <w:numPr>
          <w:ilvl w:val="1"/>
          <w:numId w:val="10"/>
        </w:numPr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Agree</w:t>
      </w:r>
    </w:p>
    <w:p w14:paraId="5BC978F5" w14:textId="063945D8" w:rsidR="00855694" w:rsidRPr="00855694" w:rsidRDefault="00855694" w:rsidP="00855694">
      <w:pPr>
        <w:numPr>
          <w:ilvl w:val="1"/>
          <w:numId w:val="10"/>
        </w:numPr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Neutral</w:t>
      </w:r>
    </w:p>
    <w:p w14:paraId="50F8AFD8" w14:textId="337A9359" w:rsidR="00855694" w:rsidRPr="00855694" w:rsidRDefault="00855694" w:rsidP="00855694">
      <w:pPr>
        <w:numPr>
          <w:ilvl w:val="1"/>
          <w:numId w:val="10"/>
        </w:numPr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Disagree</w:t>
      </w:r>
    </w:p>
    <w:p w14:paraId="6CDD2BC4" w14:textId="399BC677" w:rsidR="00855694" w:rsidRPr="00855694" w:rsidRDefault="00855694" w:rsidP="00855694">
      <w:pPr>
        <w:numPr>
          <w:ilvl w:val="1"/>
          <w:numId w:val="10"/>
        </w:numPr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Strongly Disagree</w:t>
      </w:r>
    </w:p>
    <w:p w14:paraId="7B355B7D" w14:textId="5F0BE15B" w:rsidR="00855694" w:rsidRPr="00CE70D5" w:rsidRDefault="00855694" w:rsidP="00855694">
      <w:pPr>
        <w:numPr>
          <w:ilvl w:val="1"/>
          <w:numId w:val="10"/>
        </w:numPr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Do Not Know / Not Applicable</w:t>
      </w:r>
    </w:p>
    <w:p w14:paraId="2D2B5C88" w14:textId="5FE91280" w:rsidR="00CE70D5" w:rsidRDefault="00855694" w:rsidP="00CE70D5">
      <w:pPr>
        <w:numPr>
          <w:ilvl w:val="0"/>
          <w:numId w:val="10"/>
        </w:numPr>
        <w:spacing w:before="360" w:after="12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If not, why not? (optional)</w:t>
      </w:r>
    </w:p>
    <w:p w14:paraId="088E95BF" w14:textId="63523F61" w:rsidR="00855694" w:rsidRPr="00855694" w:rsidRDefault="00855694" w:rsidP="00855694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855694">
        <w:rPr>
          <w:bCs/>
          <w:sz w:val="22"/>
          <w:szCs w:val="22"/>
        </w:rPr>
        <w:t>My counselor has not been in regular contact with me.</w:t>
      </w:r>
    </w:p>
    <w:p w14:paraId="3C1B644C" w14:textId="4E44DD0F" w:rsidR="00855694" w:rsidRPr="00855694" w:rsidRDefault="00855694" w:rsidP="00855694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855694">
        <w:rPr>
          <w:bCs/>
          <w:sz w:val="22"/>
          <w:szCs w:val="22"/>
        </w:rPr>
        <w:t>My counselor has not provided enough guidance.</w:t>
      </w:r>
    </w:p>
    <w:p w14:paraId="5BAFA09D" w14:textId="3EAB80B1" w:rsidR="00855694" w:rsidRPr="00855694" w:rsidRDefault="00855694" w:rsidP="00855694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855694">
        <w:rPr>
          <w:bCs/>
          <w:sz w:val="22"/>
          <w:szCs w:val="22"/>
        </w:rPr>
        <w:t>I am not ready to make plans yet.</w:t>
      </w:r>
    </w:p>
    <w:p w14:paraId="20D08D62" w14:textId="5D09541D" w:rsidR="00855694" w:rsidRPr="00855694" w:rsidRDefault="00855694" w:rsidP="00855694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855694">
        <w:rPr>
          <w:bCs/>
          <w:sz w:val="22"/>
          <w:szCs w:val="22"/>
        </w:rPr>
        <w:t>There is a disagreement with my counselor about my job goals.</w:t>
      </w:r>
    </w:p>
    <w:p w14:paraId="1B117C0C" w14:textId="52B14F42" w:rsidR="00855694" w:rsidRPr="00855694" w:rsidRDefault="00855694" w:rsidP="00855694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855694">
        <w:rPr>
          <w:bCs/>
          <w:sz w:val="22"/>
          <w:szCs w:val="22"/>
        </w:rPr>
        <w:t>Administrative issues have delayed our job planning.</w:t>
      </w:r>
    </w:p>
    <w:p w14:paraId="17DBB58A" w14:textId="453071B5" w:rsidR="00855694" w:rsidRPr="00855694" w:rsidRDefault="00855694" w:rsidP="00855694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855694">
        <w:rPr>
          <w:bCs/>
          <w:sz w:val="22"/>
          <w:szCs w:val="22"/>
        </w:rPr>
        <w:t>Other</w:t>
      </w:r>
    </w:p>
    <w:p w14:paraId="3B48B31B" w14:textId="733219F7" w:rsidR="00CE70D5" w:rsidRPr="00954A97" w:rsidRDefault="00954A97" w:rsidP="00954A97">
      <w:pPr>
        <w:numPr>
          <w:ilvl w:val="0"/>
          <w:numId w:val="10"/>
        </w:numPr>
        <w:spacing w:before="360" w:after="120" w:line="276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>My counselor has been doing what they said they would do to help me reach my goals.</w:t>
      </w:r>
    </w:p>
    <w:p w14:paraId="7BEC3959" w14:textId="41B5F0C8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954A97">
        <w:rPr>
          <w:bCs/>
          <w:sz w:val="22"/>
          <w:szCs w:val="22"/>
        </w:rPr>
        <w:t>Strongly Agree</w:t>
      </w:r>
    </w:p>
    <w:p w14:paraId="4D9BE28D" w14:textId="444FB8D2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954A97">
        <w:rPr>
          <w:bCs/>
          <w:sz w:val="22"/>
          <w:szCs w:val="22"/>
        </w:rPr>
        <w:t>Agree</w:t>
      </w:r>
    </w:p>
    <w:p w14:paraId="54F7B7F3" w14:textId="289F920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954A97">
        <w:rPr>
          <w:bCs/>
          <w:sz w:val="22"/>
          <w:szCs w:val="22"/>
        </w:rPr>
        <w:t>Neutral</w:t>
      </w:r>
    </w:p>
    <w:p w14:paraId="1EFB6CD2" w14:textId="24DC1378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954A97">
        <w:rPr>
          <w:bCs/>
          <w:sz w:val="22"/>
          <w:szCs w:val="22"/>
        </w:rPr>
        <w:t>Disagree</w:t>
      </w:r>
    </w:p>
    <w:p w14:paraId="1F3411D8" w14:textId="2C5DC243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954A97">
        <w:rPr>
          <w:bCs/>
          <w:sz w:val="22"/>
          <w:szCs w:val="22"/>
        </w:rPr>
        <w:t>Strongly Disagree</w:t>
      </w:r>
    </w:p>
    <w:p w14:paraId="24811778" w14:textId="47AC5803" w:rsidR="00954A97" w:rsidRDefault="00954A97" w:rsidP="00954A97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954A97">
        <w:rPr>
          <w:bCs/>
          <w:sz w:val="22"/>
          <w:szCs w:val="22"/>
        </w:rPr>
        <w:t>Do Not Know / Not Applicable</w:t>
      </w:r>
    </w:p>
    <w:p w14:paraId="1370D1D1" w14:textId="77777777" w:rsidR="00954A97" w:rsidRPr="00954A97" w:rsidRDefault="00954A97" w:rsidP="00954A97">
      <w:pPr>
        <w:spacing w:line="276" w:lineRule="auto"/>
        <w:rPr>
          <w:bCs/>
          <w:sz w:val="22"/>
          <w:szCs w:val="22"/>
        </w:rPr>
      </w:pPr>
    </w:p>
    <w:p w14:paraId="14F38E1F" w14:textId="77777777" w:rsidR="00954A97" w:rsidRDefault="00954A97" w:rsidP="00954A97">
      <w:pPr>
        <w:numPr>
          <w:ilvl w:val="0"/>
          <w:numId w:val="10"/>
        </w:numPr>
        <w:spacing w:after="120" w:line="276" w:lineRule="auto"/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If not, why not? (optional)</w:t>
      </w:r>
    </w:p>
    <w:p w14:paraId="3A7748CD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My counselor has not been responding to my messages or has not scheduled appointments with me.</w:t>
      </w:r>
    </w:p>
    <w:p w14:paraId="0D30A795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My counselor often cancels or reschedules our meetings.</w:t>
      </w:r>
    </w:p>
    <w:p w14:paraId="1E99C111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Paperwork and administrative tasks are delayed or not completed.</w:t>
      </w:r>
    </w:p>
    <w:p w14:paraId="0B907D06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I’m not sure what my counselor is doing to help me find a job.</w:t>
      </w:r>
    </w:p>
    <w:p w14:paraId="41190C79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Personal issues like transportation or health problems are getting in the way of my counselor’s support.</w:t>
      </w:r>
    </w:p>
    <w:p w14:paraId="311EF7EC" w14:textId="73EE3619" w:rsidR="00CE70D5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Other</w:t>
      </w:r>
    </w:p>
    <w:p w14:paraId="583B3E50" w14:textId="77777777" w:rsidR="00954A97" w:rsidRDefault="00954A97" w:rsidP="00954A97">
      <w:pPr>
        <w:spacing w:line="276" w:lineRule="auto"/>
        <w:rPr>
          <w:bCs/>
          <w:color w:val="000000"/>
          <w:sz w:val="22"/>
          <w:szCs w:val="22"/>
        </w:rPr>
      </w:pPr>
    </w:p>
    <w:p w14:paraId="454FACC6" w14:textId="77777777" w:rsidR="007E3DAA" w:rsidRPr="00954A97" w:rsidRDefault="007E3DAA" w:rsidP="00954A97">
      <w:pPr>
        <w:spacing w:line="276" w:lineRule="auto"/>
        <w:rPr>
          <w:bCs/>
          <w:color w:val="000000"/>
          <w:sz w:val="22"/>
          <w:szCs w:val="22"/>
        </w:rPr>
      </w:pPr>
    </w:p>
    <w:p w14:paraId="11DB44AC" w14:textId="450056FF" w:rsidR="00954A97" w:rsidRPr="00954A97" w:rsidRDefault="00954A97" w:rsidP="00954A97">
      <w:pPr>
        <w:numPr>
          <w:ilvl w:val="0"/>
          <w:numId w:val="10"/>
        </w:numPr>
        <w:spacing w:before="360" w:after="120" w:line="276" w:lineRule="auto"/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My DARS office has been helpful in connecting me with the people and services I need to reach my job goal.</w:t>
      </w:r>
    </w:p>
    <w:p w14:paraId="25A868B2" w14:textId="0DA3FCF8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Strongly Agree</w:t>
      </w:r>
    </w:p>
    <w:p w14:paraId="2D22DFFD" w14:textId="3F56EC1C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Agree</w:t>
      </w:r>
    </w:p>
    <w:p w14:paraId="71D87FE6" w14:textId="24F679F6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Neutral</w:t>
      </w:r>
    </w:p>
    <w:p w14:paraId="2108A05A" w14:textId="0E7226AD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Disagree</w:t>
      </w:r>
    </w:p>
    <w:p w14:paraId="2D16263D" w14:textId="5D8CBA74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Strongly Disagree</w:t>
      </w:r>
    </w:p>
    <w:p w14:paraId="49F60AC9" w14:textId="6E9A209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bCs/>
          <w:color w:val="000000"/>
          <w:sz w:val="22"/>
          <w:szCs w:val="22"/>
        </w:rPr>
      </w:pPr>
      <w:r w:rsidRPr="00954A97">
        <w:rPr>
          <w:bCs/>
          <w:color w:val="000000"/>
          <w:sz w:val="22"/>
          <w:szCs w:val="22"/>
        </w:rPr>
        <w:t>Do Not Know / Not Applicable</w:t>
      </w:r>
    </w:p>
    <w:p w14:paraId="480723C9" w14:textId="1B5AEBC3" w:rsidR="00CE70D5" w:rsidRPr="00954A97" w:rsidRDefault="00954A97" w:rsidP="00954A97">
      <w:pPr>
        <w:numPr>
          <w:ilvl w:val="0"/>
          <w:numId w:val="10"/>
        </w:numPr>
        <w:spacing w:before="360" w:after="120" w:line="276" w:lineRule="auto"/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If not, why not? (optional)</w:t>
      </w:r>
    </w:p>
    <w:p w14:paraId="5C8E1B4C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My DARS office has not kept in touch or responded promptly.</w:t>
      </w:r>
    </w:p>
    <w:p w14:paraId="52BA264C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The people and/or services I have been connected with are not helpful.</w:t>
      </w:r>
    </w:p>
    <w:p w14:paraId="4A5C1CD5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I am not ready to be connected to services yet.</w:t>
      </w:r>
    </w:p>
    <w:p w14:paraId="4ACAEE72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I am ready to be connected to services, but my DARS office is not helpful in doing so.</w:t>
      </w:r>
    </w:p>
    <w:p w14:paraId="662A67CC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Personal issues like transportation or health problems are getting in the way of my counselor’s support.</w:t>
      </w:r>
    </w:p>
    <w:p w14:paraId="277DCAC3" w14:textId="55DCAFD3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Other</w:t>
      </w:r>
    </w:p>
    <w:p w14:paraId="49B3CA53" w14:textId="77777777" w:rsidR="00954A97" w:rsidRDefault="00954A97" w:rsidP="00954A97">
      <w:pPr>
        <w:spacing w:line="276" w:lineRule="auto"/>
        <w:rPr>
          <w:color w:val="000000"/>
          <w:sz w:val="22"/>
          <w:szCs w:val="22"/>
        </w:rPr>
      </w:pPr>
    </w:p>
    <w:p w14:paraId="7EF3F6E5" w14:textId="21AD5949" w:rsidR="00954A97" w:rsidRPr="00954A97" w:rsidRDefault="00954A97" w:rsidP="00954A97">
      <w:pPr>
        <w:numPr>
          <w:ilvl w:val="0"/>
          <w:numId w:val="10"/>
        </w:numPr>
        <w:spacing w:line="276" w:lineRule="auto"/>
        <w:ind w:lef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 am satisfied with how my DARS office has kept in contact with me.</w:t>
      </w:r>
    </w:p>
    <w:p w14:paraId="5B068753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Strongly Agree</w:t>
      </w:r>
    </w:p>
    <w:p w14:paraId="24826A6C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Agree</w:t>
      </w:r>
    </w:p>
    <w:p w14:paraId="3A3980F5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Neutral</w:t>
      </w:r>
    </w:p>
    <w:p w14:paraId="4B151B08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Disagree</w:t>
      </w:r>
    </w:p>
    <w:p w14:paraId="03BAEE8E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Strongly Disagree</w:t>
      </w:r>
    </w:p>
    <w:p w14:paraId="02F1930E" w14:textId="59746ECD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Do Not Know / Not Applicable</w:t>
      </w:r>
    </w:p>
    <w:p w14:paraId="50E09613" w14:textId="77777777" w:rsidR="00954A97" w:rsidRDefault="00954A97" w:rsidP="00954A97">
      <w:pPr>
        <w:spacing w:line="276" w:lineRule="auto"/>
        <w:rPr>
          <w:color w:val="000000"/>
          <w:sz w:val="22"/>
          <w:szCs w:val="22"/>
        </w:rPr>
      </w:pPr>
    </w:p>
    <w:p w14:paraId="349DFDB8" w14:textId="0C560896" w:rsidR="00954A97" w:rsidRPr="00954A97" w:rsidRDefault="00954A97" w:rsidP="00954A97">
      <w:pPr>
        <w:numPr>
          <w:ilvl w:val="0"/>
          <w:numId w:val="10"/>
        </w:numPr>
        <w:spacing w:line="276" w:lineRule="auto"/>
        <w:ind w:lef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If not, why not? (optional)</w:t>
      </w:r>
    </w:p>
    <w:p w14:paraId="215E637E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DARS has been in contact with me, but only when I reach out; they are not proactive with their check-ins.</w:t>
      </w:r>
    </w:p>
    <w:p w14:paraId="3D1B94DE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DARS has only been in contact with me inconsistently or irregularly.</w:t>
      </w:r>
    </w:p>
    <w:p w14:paraId="662AE18D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I have not received any communication from my DARS office for an extended period.</w:t>
      </w:r>
    </w:p>
    <w:p w14:paraId="161BB8BD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There are communication or accessibility barriers that make it challenging to keep in contact with my DARS office.</w:t>
      </w:r>
    </w:p>
    <w:p w14:paraId="5C630309" w14:textId="089EBF39" w:rsidR="007E3DAA" w:rsidRPr="00DC423B" w:rsidRDefault="00954A97" w:rsidP="007E3DAA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Other</w:t>
      </w:r>
    </w:p>
    <w:p w14:paraId="5E37D8F1" w14:textId="0E7CD9AD" w:rsidR="00954A97" w:rsidRPr="00954A97" w:rsidRDefault="00954A97" w:rsidP="00954A97">
      <w:pPr>
        <w:numPr>
          <w:ilvl w:val="0"/>
          <w:numId w:val="10"/>
        </w:numPr>
        <w:spacing w:line="276" w:lineRule="auto"/>
        <w:ind w:lef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 feel like I am moving toward employment in a timely manner.</w:t>
      </w:r>
    </w:p>
    <w:p w14:paraId="252E5912" w14:textId="0255194A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Strongly Agree</w:t>
      </w:r>
    </w:p>
    <w:p w14:paraId="4B428F9C" w14:textId="5704EFCF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Agree</w:t>
      </w:r>
    </w:p>
    <w:p w14:paraId="48A6D60F" w14:textId="184932F3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Neutral</w:t>
      </w:r>
    </w:p>
    <w:p w14:paraId="31D69016" w14:textId="1494D500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Disagree</w:t>
      </w:r>
    </w:p>
    <w:p w14:paraId="450E8DA4" w14:textId="5DA42402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Strongly Disagree</w:t>
      </w:r>
    </w:p>
    <w:p w14:paraId="74DBE902" w14:textId="2691DA3C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Not Know / Not Applicable</w:t>
      </w:r>
    </w:p>
    <w:p w14:paraId="4708225A" w14:textId="0F0ED90A" w:rsidR="00954A97" w:rsidRPr="00954A97" w:rsidRDefault="00954A97" w:rsidP="00954A97">
      <w:pPr>
        <w:numPr>
          <w:ilvl w:val="0"/>
          <w:numId w:val="10"/>
        </w:numPr>
        <w:spacing w:line="276" w:lineRule="auto"/>
        <w:ind w:lef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If not, why not? (optional)</w:t>
      </w:r>
    </w:p>
    <w:p w14:paraId="422ABB0F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I am not seeking employment because I am pursuing education.</w:t>
      </w:r>
    </w:p>
    <w:p w14:paraId="7C57024A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I am not seeking employment or pursuing education.</w:t>
      </w:r>
    </w:p>
    <w:p w14:paraId="30FFDAE7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I am already employed.</w:t>
      </w:r>
    </w:p>
    <w:p w14:paraId="627D99DF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 xml:space="preserve">It is too early to tell. </w:t>
      </w:r>
    </w:p>
    <w:p w14:paraId="0784E492" w14:textId="77777777" w:rsidR="00954A97" w:rsidRP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DARS is not offering enough support to move me toward employment.</w:t>
      </w:r>
    </w:p>
    <w:p w14:paraId="3CBCB3EB" w14:textId="7F1613B0" w:rsidR="00954A97" w:rsidRDefault="00954A97" w:rsidP="00954A97">
      <w:pPr>
        <w:numPr>
          <w:ilvl w:val="1"/>
          <w:numId w:val="10"/>
        </w:numPr>
        <w:spacing w:line="276" w:lineRule="auto"/>
        <w:rPr>
          <w:color w:val="000000"/>
          <w:sz w:val="22"/>
          <w:szCs w:val="22"/>
        </w:rPr>
      </w:pPr>
      <w:r w:rsidRPr="00954A97">
        <w:rPr>
          <w:color w:val="000000"/>
          <w:sz w:val="22"/>
          <w:szCs w:val="22"/>
        </w:rPr>
        <w:t>Other</w:t>
      </w:r>
    </w:p>
    <w:p w14:paraId="0FC36F7A" w14:textId="77777777" w:rsidR="00DC423B" w:rsidRDefault="00DC423B" w:rsidP="00DC423B">
      <w:pPr>
        <w:spacing w:line="276" w:lineRule="auto"/>
        <w:rPr>
          <w:color w:val="000000"/>
          <w:sz w:val="22"/>
          <w:szCs w:val="22"/>
        </w:rPr>
      </w:pPr>
    </w:p>
    <w:p w14:paraId="104FB52C" w14:textId="329B6F30" w:rsidR="00954A97" w:rsidRPr="00954A97" w:rsidRDefault="00954A97" w:rsidP="00954A97">
      <w:pPr>
        <w:numPr>
          <w:ilvl w:val="0"/>
          <w:numId w:val="10"/>
        </w:numPr>
        <w:spacing w:line="276" w:lineRule="auto"/>
        <w:ind w:lef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On a scale of 1 to 10, how strongly would you recommend DARS to someone in your position in the future?</w:t>
      </w:r>
    </w:p>
    <w:p w14:paraId="10F797D6" w14:textId="77777777" w:rsidR="00954A97" w:rsidRDefault="00954A97" w:rsidP="00954A97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67406173" w14:textId="57B4924B" w:rsidR="00954A97" w:rsidRDefault="00954A97" w:rsidP="00954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>1</w:t>
      </w:r>
      <w:r>
        <w:rPr>
          <w:b/>
          <w:bCs/>
          <w:color w:val="000000"/>
          <w:sz w:val="22"/>
          <w:szCs w:val="22"/>
        </w:rPr>
        <w:tab/>
        <w:t>2</w:t>
      </w:r>
      <w:r>
        <w:rPr>
          <w:b/>
          <w:bCs/>
          <w:color w:val="000000"/>
          <w:sz w:val="22"/>
          <w:szCs w:val="22"/>
        </w:rPr>
        <w:tab/>
        <w:t>3</w:t>
      </w:r>
      <w:r>
        <w:rPr>
          <w:b/>
          <w:bCs/>
          <w:color w:val="000000"/>
          <w:sz w:val="22"/>
          <w:szCs w:val="22"/>
        </w:rPr>
        <w:tab/>
        <w:t>4</w:t>
      </w:r>
      <w:r>
        <w:rPr>
          <w:b/>
          <w:bCs/>
          <w:color w:val="000000"/>
          <w:sz w:val="22"/>
          <w:szCs w:val="22"/>
        </w:rPr>
        <w:tab/>
        <w:t>5</w:t>
      </w:r>
      <w:r>
        <w:rPr>
          <w:b/>
          <w:bCs/>
          <w:color w:val="000000"/>
          <w:sz w:val="22"/>
          <w:szCs w:val="22"/>
        </w:rPr>
        <w:tab/>
        <w:t>6</w:t>
      </w:r>
      <w:r>
        <w:rPr>
          <w:b/>
          <w:bCs/>
          <w:color w:val="000000"/>
          <w:sz w:val="22"/>
          <w:szCs w:val="22"/>
        </w:rPr>
        <w:tab/>
        <w:t>7</w:t>
      </w:r>
      <w:r>
        <w:rPr>
          <w:b/>
          <w:bCs/>
          <w:color w:val="000000"/>
          <w:sz w:val="22"/>
          <w:szCs w:val="22"/>
        </w:rPr>
        <w:tab/>
        <w:t>8</w:t>
      </w:r>
      <w:r>
        <w:rPr>
          <w:b/>
          <w:bCs/>
          <w:color w:val="000000"/>
          <w:sz w:val="22"/>
          <w:szCs w:val="22"/>
        </w:rPr>
        <w:tab/>
        <w:t>9</w:t>
      </w:r>
      <w:r>
        <w:rPr>
          <w:b/>
          <w:bCs/>
          <w:color w:val="000000"/>
          <w:sz w:val="22"/>
          <w:szCs w:val="22"/>
        </w:rPr>
        <w:tab/>
        <w:t>10</w:t>
      </w:r>
    </w:p>
    <w:p w14:paraId="6991ECEE" w14:textId="77777777" w:rsidR="00954A97" w:rsidRPr="00954A97" w:rsidRDefault="00954A97" w:rsidP="00954A97">
      <w:pPr>
        <w:spacing w:line="276" w:lineRule="auto"/>
        <w:rPr>
          <w:color w:val="000000"/>
          <w:sz w:val="22"/>
          <w:szCs w:val="22"/>
        </w:rPr>
      </w:pPr>
    </w:p>
    <w:p w14:paraId="366F38F4" w14:textId="76A59B1D" w:rsidR="00954A97" w:rsidRPr="00954A97" w:rsidRDefault="00954A97" w:rsidP="00954A97">
      <w:pPr>
        <w:numPr>
          <w:ilvl w:val="0"/>
          <w:numId w:val="10"/>
        </w:numPr>
        <w:spacing w:line="276" w:lineRule="auto"/>
        <w:ind w:lef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What else would you like to tell us about your experience with DARS?</w:t>
      </w:r>
    </w:p>
    <w:p w14:paraId="12862039" w14:textId="3BA78CD3" w:rsidR="00954A97" w:rsidRPr="00954A97" w:rsidRDefault="00954A97" w:rsidP="00954A97">
      <w:pPr>
        <w:spacing w:line="276" w:lineRule="auto"/>
        <w:ind w:lef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F4AAC3" w14:textId="583189DD" w:rsidR="00CE70D5" w:rsidRDefault="00CE70D5" w:rsidP="00CE70D5">
      <w:pPr>
        <w:pStyle w:val="Default"/>
        <w:numPr>
          <w:ilvl w:val="0"/>
          <w:numId w:val="10"/>
        </w:numPr>
        <w:spacing w:before="360" w:after="240"/>
        <w:ind w:left="360"/>
        <w:rPr>
          <w:b/>
          <w:bCs/>
          <w:sz w:val="22"/>
          <w:szCs w:val="22"/>
        </w:rPr>
      </w:pPr>
      <w:r w:rsidRPr="00CE70D5">
        <w:rPr>
          <w:b/>
          <w:bCs/>
          <w:sz w:val="22"/>
          <w:szCs w:val="22"/>
        </w:rPr>
        <w:t xml:space="preserve">Please </w:t>
      </w:r>
      <w:r w:rsidR="00954A97">
        <w:rPr>
          <w:b/>
          <w:bCs/>
          <w:sz w:val="22"/>
          <w:szCs w:val="22"/>
        </w:rPr>
        <w:t>select the answer that best</w:t>
      </w:r>
      <w:r w:rsidRPr="00CE70D5">
        <w:rPr>
          <w:b/>
          <w:bCs/>
          <w:sz w:val="22"/>
          <w:szCs w:val="22"/>
        </w:rPr>
        <w:t xml:space="preserve"> describes who completed this survey.</w:t>
      </w:r>
    </w:p>
    <w:p w14:paraId="59500736" w14:textId="5EF0CE3D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I am the person receiving services from DARS and I completed this survey on my own.</w:t>
      </w:r>
    </w:p>
    <w:p w14:paraId="3E556E19" w14:textId="5D2ED676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I am the person receiving services from DARS and someone helped me complete this survey.</w:t>
      </w:r>
    </w:p>
    <w:p w14:paraId="65D4582E" w14:textId="025592CF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I am not the person receiving services from DARS. I completed this survey based on my knowledge of the person receiving services.</w:t>
      </w:r>
    </w:p>
    <w:p w14:paraId="6ABE0809" w14:textId="31620BD1" w:rsidR="00027381" w:rsidRDefault="006F7CC8" w:rsidP="006F7CC8">
      <w:pPr>
        <w:pStyle w:val="Default"/>
        <w:numPr>
          <w:ilvl w:val="0"/>
          <w:numId w:val="10"/>
        </w:numPr>
        <w:spacing w:before="360" w:after="24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My relationship to the person receiving services is:</w:t>
      </w:r>
    </w:p>
    <w:p w14:paraId="5428F8F3" w14:textId="2189C8DE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Self</w:t>
      </w:r>
    </w:p>
    <w:p w14:paraId="168CB938" w14:textId="749F8F5E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Parent/Guardian</w:t>
      </w:r>
    </w:p>
    <w:p w14:paraId="059CEFA4" w14:textId="491786E9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Spouse</w:t>
      </w:r>
    </w:p>
    <w:p w14:paraId="4CC15EAF" w14:textId="09668C8B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Other Family Member</w:t>
      </w:r>
    </w:p>
    <w:p w14:paraId="7C9D49DD" w14:textId="4A6AFDFE" w:rsidR="006F7CC8" w:rsidRPr="006F7CC8" w:rsidRDefault="006F7CC8" w:rsidP="006F7CC8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6F7CC8">
        <w:rPr>
          <w:sz w:val="22"/>
          <w:szCs w:val="22"/>
        </w:rPr>
        <w:t>Other</w:t>
      </w:r>
    </w:p>
    <w:p w14:paraId="63DFC7D3" w14:textId="55874400" w:rsidR="006F7CC8" w:rsidRDefault="006F7CC8" w:rsidP="006F7CC8">
      <w:pPr>
        <w:pStyle w:val="Default"/>
        <w:numPr>
          <w:ilvl w:val="0"/>
          <w:numId w:val="10"/>
        </w:numPr>
        <w:spacing w:before="36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you would like to share your answers with DRS staff (counselors, managers, directors), please type your name in the box below:</w:t>
      </w:r>
    </w:p>
    <w:p w14:paraId="1765038E" w14:textId="0806DE26" w:rsidR="006F7CC8" w:rsidRPr="006F7CC8" w:rsidRDefault="006F7CC8" w:rsidP="006F7CC8">
      <w:pPr>
        <w:pStyle w:val="Default"/>
        <w:spacing w:before="240" w:after="24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</w:p>
    <w:sectPr w:rsidR="006F7CC8" w:rsidRPr="006F7CC8" w:rsidSect="00FB0F65">
      <w:headerReference w:type="default" r:id="rId12"/>
      <w:footerReference w:type="defaul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A52C" w14:textId="77777777" w:rsidR="002B5705" w:rsidRDefault="002B5705">
      <w:r>
        <w:separator/>
      </w:r>
    </w:p>
  </w:endnote>
  <w:endnote w:type="continuationSeparator" w:id="0">
    <w:p w14:paraId="5B7355E8" w14:textId="77777777" w:rsidR="002B5705" w:rsidRDefault="002B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ADC4" w14:textId="77777777" w:rsidR="00465AE4" w:rsidRDefault="00465AE4">
    <w:pPr>
      <w:pStyle w:val="Footer"/>
    </w:pPr>
    <w:r>
      <w:tab/>
    </w:r>
    <w:r>
      <w:tab/>
    </w:r>
    <w:r w:rsidRPr="00D50BE0">
      <w:t xml:space="preserve">Page </w:t>
    </w:r>
    <w:r w:rsidR="008E5D27">
      <w:fldChar w:fldCharType="begin"/>
    </w:r>
    <w:r w:rsidR="008E5D27">
      <w:instrText xml:space="preserve"> PAGE </w:instrText>
    </w:r>
    <w:r w:rsidR="008E5D27">
      <w:fldChar w:fldCharType="separate"/>
    </w:r>
    <w:r w:rsidR="006374B6">
      <w:rPr>
        <w:noProof/>
      </w:rPr>
      <w:t>2</w:t>
    </w:r>
    <w:r w:rsidR="008E5D27">
      <w:rPr>
        <w:noProof/>
      </w:rPr>
      <w:fldChar w:fldCharType="end"/>
    </w:r>
    <w:r w:rsidRPr="00D50BE0">
      <w:t xml:space="preserve"> of </w:t>
    </w:r>
    <w:r w:rsidR="00AE7729">
      <w:rPr>
        <w:noProof/>
      </w:rPr>
      <w:fldChar w:fldCharType="begin"/>
    </w:r>
    <w:r w:rsidR="00AE7729">
      <w:rPr>
        <w:noProof/>
      </w:rPr>
      <w:instrText xml:space="preserve"> NUMPAGES </w:instrText>
    </w:r>
    <w:r w:rsidR="00AE7729">
      <w:rPr>
        <w:noProof/>
      </w:rPr>
      <w:fldChar w:fldCharType="separate"/>
    </w:r>
    <w:r w:rsidR="006374B6">
      <w:rPr>
        <w:noProof/>
      </w:rPr>
      <w:t>6</w:t>
    </w:r>
    <w:r w:rsidR="00AE77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22D5" w14:textId="77777777" w:rsidR="00465AE4" w:rsidRDefault="00465AE4">
    <w:pPr>
      <w:pStyle w:val="Footer"/>
    </w:pPr>
    <w:r>
      <w:tab/>
    </w:r>
    <w:r>
      <w:tab/>
    </w:r>
    <w:r w:rsidRPr="00D50BE0">
      <w:t xml:space="preserve">Page </w:t>
    </w:r>
    <w:r w:rsidR="008E5D27">
      <w:fldChar w:fldCharType="begin"/>
    </w:r>
    <w:r w:rsidR="008E5D27">
      <w:instrText xml:space="preserve"> PAGE </w:instrText>
    </w:r>
    <w:r w:rsidR="008E5D27">
      <w:fldChar w:fldCharType="separate"/>
    </w:r>
    <w:r w:rsidR="006374B6">
      <w:rPr>
        <w:noProof/>
      </w:rPr>
      <w:t>4</w:t>
    </w:r>
    <w:r w:rsidR="008E5D27">
      <w:rPr>
        <w:noProof/>
      </w:rPr>
      <w:fldChar w:fldCharType="end"/>
    </w:r>
    <w:r w:rsidRPr="00D50BE0">
      <w:t xml:space="preserve"> of </w:t>
    </w:r>
    <w:r w:rsidR="00AE7729">
      <w:rPr>
        <w:noProof/>
      </w:rPr>
      <w:fldChar w:fldCharType="begin"/>
    </w:r>
    <w:r w:rsidR="00AE7729">
      <w:rPr>
        <w:noProof/>
      </w:rPr>
      <w:instrText xml:space="preserve"> NUMPAGES </w:instrText>
    </w:r>
    <w:r w:rsidR="00AE7729">
      <w:rPr>
        <w:noProof/>
      </w:rPr>
      <w:fldChar w:fldCharType="separate"/>
    </w:r>
    <w:r w:rsidR="006374B6">
      <w:rPr>
        <w:noProof/>
      </w:rPr>
      <w:t>6</w:t>
    </w:r>
    <w:r w:rsidR="00AE772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6307" w14:textId="77777777" w:rsidR="00465AE4" w:rsidRDefault="00465AE4">
    <w:pPr>
      <w:pStyle w:val="Footer"/>
    </w:pPr>
    <w:r>
      <w:t xml:space="preserve"> </w:t>
    </w:r>
    <w:r>
      <w:tab/>
    </w:r>
    <w:r>
      <w:tab/>
      <w:t xml:space="preserve">Page </w:t>
    </w:r>
    <w:r w:rsidR="008E5D27">
      <w:fldChar w:fldCharType="begin"/>
    </w:r>
    <w:r w:rsidR="008E5D27">
      <w:instrText xml:space="preserve"> PAGE </w:instrText>
    </w:r>
    <w:r w:rsidR="008E5D27">
      <w:fldChar w:fldCharType="separate"/>
    </w:r>
    <w:r w:rsidR="006374B6">
      <w:rPr>
        <w:noProof/>
      </w:rPr>
      <w:t>6</w:t>
    </w:r>
    <w:r w:rsidR="008E5D27">
      <w:rPr>
        <w:noProof/>
      </w:rPr>
      <w:fldChar w:fldCharType="end"/>
    </w:r>
    <w:r>
      <w:t xml:space="preserve"> of </w:t>
    </w:r>
    <w:r w:rsidR="00AE7729">
      <w:rPr>
        <w:noProof/>
      </w:rPr>
      <w:fldChar w:fldCharType="begin"/>
    </w:r>
    <w:r w:rsidR="00AE7729">
      <w:rPr>
        <w:noProof/>
      </w:rPr>
      <w:instrText xml:space="preserve"> NUMPAGES </w:instrText>
    </w:r>
    <w:r w:rsidR="00AE7729">
      <w:rPr>
        <w:noProof/>
      </w:rPr>
      <w:fldChar w:fldCharType="separate"/>
    </w:r>
    <w:r w:rsidR="006374B6">
      <w:rPr>
        <w:noProof/>
      </w:rPr>
      <w:t>6</w:t>
    </w:r>
    <w:r w:rsidR="00AE7729">
      <w:rPr>
        <w:noProof/>
      </w:rPr>
      <w:fldChar w:fldCharType="end"/>
    </w:r>
  </w:p>
  <w:p w14:paraId="2235F9EF" w14:textId="77777777" w:rsidR="00465AE4" w:rsidRDefault="00465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DA0F" w14:textId="77777777" w:rsidR="002B5705" w:rsidRDefault="002B5705">
      <w:r>
        <w:separator/>
      </w:r>
    </w:p>
  </w:footnote>
  <w:footnote w:type="continuationSeparator" w:id="0">
    <w:p w14:paraId="7265F9DC" w14:textId="77777777" w:rsidR="002B5705" w:rsidRDefault="002B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8754" w14:textId="77777777" w:rsidR="00321C2C" w:rsidRPr="00321C2C" w:rsidRDefault="00321C2C">
    <w:pPr>
      <w:pStyle w:val="Header"/>
      <w:rPr>
        <w:b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5BFE" w14:textId="77777777" w:rsidR="00321C2C" w:rsidRPr="00321C2C" w:rsidRDefault="00321C2C">
    <w:pPr>
      <w:pStyle w:val="Header"/>
      <w:rPr>
        <w:b/>
      </w:rPr>
    </w:pPr>
    <w:r>
      <w:rPr>
        <w:b/>
      </w:rPr>
      <w:tab/>
    </w:r>
    <w:r>
      <w:rPr>
        <w:b/>
      </w:rPr>
      <w:tab/>
    </w:r>
    <w:r w:rsidR="00E84FCE">
      <w:rPr>
        <w:b/>
      </w:rPr>
      <w:t>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80_"/>
      </v:shape>
    </w:pict>
  </w:numPicBullet>
  <w:abstractNum w:abstractNumId="0" w15:restartNumberingAfterBreak="0">
    <w:nsid w:val="03405BC9"/>
    <w:multiLevelType w:val="hybridMultilevel"/>
    <w:tmpl w:val="03C26DF0"/>
    <w:lvl w:ilvl="0" w:tplc="F77C0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5DA"/>
    <w:multiLevelType w:val="hybridMultilevel"/>
    <w:tmpl w:val="DF764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453A4"/>
    <w:multiLevelType w:val="hybridMultilevel"/>
    <w:tmpl w:val="1EA89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1462D"/>
    <w:multiLevelType w:val="hybridMultilevel"/>
    <w:tmpl w:val="DD78F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178C0"/>
    <w:multiLevelType w:val="hybridMultilevel"/>
    <w:tmpl w:val="D932E1C0"/>
    <w:lvl w:ilvl="0" w:tplc="C032F3B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36A97"/>
    <w:multiLevelType w:val="singleLevel"/>
    <w:tmpl w:val="8C28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50D53384"/>
    <w:multiLevelType w:val="hybridMultilevel"/>
    <w:tmpl w:val="074E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C7C2F"/>
    <w:multiLevelType w:val="hybridMultilevel"/>
    <w:tmpl w:val="F7029EC0"/>
    <w:lvl w:ilvl="0" w:tplc="8C288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E97D41"/>
    <w:multiLevelType w:val="hybridMultilevel"/>
    <w:tmpl w:val="F7029EC0"/>
    <w:lvl w:ilvl="0" w:tplc="8C288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EC581D"/>
    <w:multiLevelType w:val="hybridMultilevel"/>
    <w:tmpl w:val="29B8B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B3BE6"/>
    <w:multiLevelType w:val="hybridMultilevel"/>
    <w:tmpl w:val="6E62148C"/>
    <w:lvl w:ilvl="0" w:tplc="5840E7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94923218">
    <w:abstractNumId w:val="10"/>
  </w:num>
  <w:num w:numId="2" w16cid:durableId="1560092353">
    <w:abstractNumId w:val="2"/>
  </w:num>
  <w:num w:numId="3" w16cid:durableId="880096467">
    <w:abstractNumId w:val="1"/>
  </w:num>
  <w:num w:numId="4" w16cid:durableId="1407190285">
    <w:abstractNumId w:val="5"/>
  </w:num>
  <w:num w:numId="5" w16cid:durableId="60099476">
    <w:abstractNumId w:val="3"/>
  </w:num>
  <w:num w:numId="6" w16cid:durableId="1093628928">
    <w:abstractNumId w:val="4"/>
  </w:num>
  <w:num w:numId="7" w16cid:durableId="944533573">
    <w:abstractNumId w:val="9"/>
  </w:num>
  <w:num w:numId="8" w16cid:durableId="2033140900">
    <w:abstractNumId w:val="7"/>
  </w:num>
  <w:num w:numId="9" w16cid:durableId="1276792849">
    <w:abstractNumId w:val="8"/>
  </w:num>
  <w:num w:numId="10" w16cid:durableId="1806580767">
    <w:abstractNumId w:val="0"/>
  </w:num>
  <w:num w:numId="11" w16cid:durableId="515732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65"/>
    <w:rsid w:val="000002D2"/>
    <w:rsid w:val="00001359"/>
    <w:rsid w:val="000015DC"/>
    <w:rsid w:val="000048B6"/>
    <w:rsid w:val="000051CD"/>
    <w:rsid w:val="00007836"/>
    <w:rsid w:val="000130CE"/>
    <w:rsid w:val="000132FF"/>
    <w:rsid w:val="00016BFC"/>
    <w:rsid w:val="00022480"/>
    <w:rsid w:val="0002478F"/>
    <w:rsid w:val="00026235"/>
    <w:rsid w:val="00026A94"/>
    <w:rsid w:val="00027381"/>
    <w:rsid w:val="00031572"/>
    <w:rsid w:val="00032A6C"/>
    <w:rsid w:val="00036923"/>
    <w:rsid w:val="00036F4B"/>
    <w:rsid w:val="00037101"/>
    <w:rsid w:val="000449BD"/>
    <w:rsid w:val="00051687"/>
    <w:rsid w:val="0005246A"/>
    <w:rsid w:val="00052D04"/>
    <w:rsid w:val="00053DC1"/>
    <w:rsid w:val="00055903"/>
    <w:rsid w:val="00056779"/>
    <w:rsid w:val="0005779F"/>
    <w:rsid w:val="00057853"/>
    <w:rsid w:val="00057E03"/>
    <w:rsid w:val="00061E50"/>
    <w:rsid w:val="0006690D"/>
    <w:rsid w:val="00066A22"/>
    <w:rsid w:val="00074F6F"/>
    <w:rsid w:val="00076A0D"/>
    <w:rsid w:val="00080D56"/>
    <w:rsid w:val="000863B0"/>
    <w:rsid w:val="00090537"/>
    <w:rsid w:val="00090A0C"/>
    <w:rsid w:val="00095A02"/>
    <w:rsid w:val="00097527"/>
    <w:rsid w:val="000A02C7"/>
    <w:rsid w:val="000A1215"/>
    <w:rsid w:val="000A6A08"/>
    <w:rsid w:val="000B30AD"/>
    <w:rsid w:val="000B602A"/>
    <w:rsid w:val="000B6CEB"/>
    <w:rsid w:val="000C0F4E"/>
    <w:rsid w:val="000C1E7E"/>
    <w:rsid w:val="000C4572"/>
    <w:rsid w:val="000C713B"/>
    <w:rsid w:val="000D4130"/>
    <w:rsid w:val="000E2D20"/>
    <w:rsid w:val="000E2D27"/>
    <w:rsid w:val="000E56A3"/>
    <w:rsid w:val="000E76CF"/>
    <w:rsid w:val="000F111B"/>
    <w:rsid w:val="001023E7"/>
    <w:rsid w:val="00104BA6"/>
    <w:rsid w:val="001051BA"/>
    <w:rsid w:val="001065CF"/>
    <w:rsid w:val="00106FF9"/>
    <w:rsid w:val="0011081E"/>
    <w:rsid w:val="00110BD5"/>
    <w:rsid w:val="00113EEE"/>
    <w:rsid w:val="00116749"/>
    <w:rsid w:val="0011793E"/>
    <w:rsid w:val="001209C1"/>
    <w:rsid w:val="00123926"/>
    <w:rsid w:val="00125529"/>
    <w:rsid w:val="00135B18"/>
    <w:rsid w:val="00136999"/>
    <w:rsid w:val="00141C2D"/>
    <w:rsid w:val="0015237E"/>
    <w:rsid w:val="001566E0"/>
    <w:rsid w:val="001577D6"/>
    <w:rsid w:val="00157F3F"/>
    <w:rsid w:val="0016117E"/>
    <w:rsid w:val="00163AB3"/>
    <w:rsid w:val="00166256"/>
    <w:rsid w:val="001662D6"/>
    <w:rsid w:val="00170E71"/>
    <w:rsid w:val="00172C49"/>
    <w:rsid w:val="001805AC"/>
    <w:rsid w:val="00181B79"/>
    <w:rsid w:val="00182CB3"/>
    <w:rsid w:val="001833E6"/>
    <w:rsid w:val="00183E16"/>
    <w:rsid w:val="001854C4"/>
    <w:rsid w:val="00190169"/>
    <w:rsid w:val="00193D13"/>
    <w:rsid w:val="001953C6"/>
    <w:rsid w:val="00197EE3"/>
    <w:rsid w:val="001A4A44"/>
    <w:rsid w:val="001A6CF7"/>
    <w:rsid w:val="001B06B9"/>
    <w:rsid w:val="001B7144"/>
    <w:rsid w:val="001C0517"/>
    <w:rsid w:val="001C1E9E"/>
    <w:rsid w:val="001C29A4"/>
    <w:rsid w:val="001C4608"/>
    <w:rsid w:val="001C5BBE"/>
    <w:rsid w:val="001C5DEE"/>
    <w:rsid w:val="001D03DA"/>
    <w:rsid w:val="001D1FA3"/>
    <w:rsid w:val="001D35A6"/>
    <w:rsid w:val="001D6469"/>
    <w:rsid w:val="001E3784"/>
    <w:rsid w:val="001E44C8"/>
    <w:rsid w:val="001E4BB9"/>
    <w:rsid w:val="001E5856"/>
    <w:rsid w:val="001E654C"/>
    <w:rsid w:val="001E7F5B"/>
    <w:rsid w:val="001F226E"/>
    <w:rsid w:val="001F2470"/>
    <w:rsid w:val="001F422C"/>
    <w:rsid w:val="001F4F00"/>
    <w:rsid w:val="001F5142"/>
    <w:rsid w:val="001F6A84"/>
    <w:rsid w:val="002003EF"/>
    <w:rsid w:val="002016D3"/>
    <w:rsid w:val="00202E08"/>
    <w:rsid w:val="00212812"/>
    <w:rsid w:val="00213053"/>
    <w:rsid w:val="00213F07"/>
    <w:rsid w:val="00214147"/>
    <w:rsid w:val="002159AE"/>
    <w:rsid w:val="00215DAA"/>
    <w:rsid w:val="002219AB"/>
    <w:rsid w:val="00221B70"/>
    <w:rsid w:val="00222BAB"/>
    <w:rsid w:val="00222E82"/>
    <w:rsid w:val="002258B0"/>
    <w:rsid w:val="00226B3D"/>
    <w:rsid w:val="00227000"/>
    <w:rsid w:val="00231461"/>
    <w:rsid w:val="00236A73"/>
    <w:rsid w:val="0024368C"/>
    <w:rsid w:val="00243A93"/>
    <w:rsid w:val="002530C1"/>
    <w:rsid w:val="00260A0F"/>
    <w:rsid w:val="00266D82"/>
    <w:rsid w:val="0028614F"/>
    <w:rsid w:val="00286811"/>
    <w:rsid w:val="002915E5"/>
    <w:rsid w:val="00294517"/>
    <w:rsid w:val="00296013"/>
    <w:rsid w:val="00296904"/>
    <w:rsid w:val="00297A62"/>
    <w:rsid w:val="002A254F"/>
    <w:rsid w:val="002A623A"/>
    <w:rsid w:val="002B2694"/>
    <w:rsid w:val="002B5705"/>
    <w:rsid w:val="002B6B57"/>
    <w:rsid w:val="002B73BA"/>
    <w:rsid w:val="002C0D5C"/>
    <w:rsid w:val="002C24CC"/>
    <w:rsid w:val="002C3C71"/>
    <w:rsid w:val="002C5BC3"/>
    <w:rsid w:val="002C683E"/>
    <w:rsid w:val="002C75FF"/>
    <w:rsid w:val="002D0D76"/>
    <w:rsid w:val="002D17DD"/>
    <w:rsid w:val="002D1C83"/>
    <w:rsid w:val="002D6A41"/>
    <w:rsid w:val="002D7B2E"/>
    <w:rsid w:val="002D7D06"/>
    <w:rsid w:val="002E1793"/>
    <w:rsid w:val="002E2BBC"/>
    <w:rsid w:val="002E554D"/>
    <w:rsid w:val="002E7880"/>
    <w:rsid w:val="002F3238"/>
    <w:rsid w:val="002F3597"/>
    <w:rsid w:val="002F5298"/>
    <w:rsid w:val="002F7D29"/>
    <w:rsid w:val="003001DF"/>
    <w:rsid w:val="003115A5"/>
    <w:rsid w:val="00312913"/>
    <w:rsid w:val="00316F01"/>
    <w:rsid w:val="00320465"/>
    <w:rsid w:val="00321C2C"/>
    <w:rsid w:val="00322EDF"/>
    <w:rsid w:val="00326527"/>
    <w:rsid w:val="00331D59"/>
    <w:rsid w:val="003364A5"/>
    <w:rsid w:val="0033660B"/>
    <w:rsid w:val="003368C3"/>
    <w:rsid w:val="00342698"/>
    <w:rsid w:val="003444F9"/>
    <w:rsid w:val="00347EAC"/>
    <w:rsid w:val="0035244A"/>
    <w:rsid w:val="003544F1"/>
    <w:rsid w:val="00355F7C"/>
    <w:rsid w:val="00357280"/>
    <w:rsid w:val="0036169A"/>
    <w:rsid w:val="00361818"/>
    <w:rsid w:val="00361BF7"/>
    <w:rsid w:val="003636FB"/>
    <w:rsid w:val="00364C25"/>
    <w:rsid w:val="00367C43"/>
    <w:rsid w:val="003704BB"/>
    <w:rsid w:val="00371648"/>
    <w:rsid w:val="00377B67"/>
    <w:rsid w:val="00380609"/>
    <w:rsid w:val="00380B9B"/>
    <w:rsid w:val="0038540C"/>
    <w:rsid w:val="00390F8A"/>
    <w:rsid w:val="00397C7D"/>
    <w:rsid w:val="003A09A6"/>
    <w:rsid w:val="003A1796"/>
    <w:rsid w:val="003A5DCB"/>
    <w:rsid w:val="003A6115"/>
    <w:rsid w:val="003B1E53"/>
    <w:rsid w:val="003B3A2F"/>
    <w:rsid w:val="003B6691"/>
    <w:rsid w:val="003C1729"/>
    <w:rsid w:val="003C738E"/>
    <w:rsid w:val="003C7DE4"/>
    <w:rsid w:val="003D2417"/>
    <w:rsid w:val="003D2892"/>
    <w:rsid w:val="003D36F8"/>
    <w:rsid w:val="003E0A61"/>
    <w:rsid w:val="003E1077"/>
    <w:rsid w:val="003E1639"/>
    <w:rsid w:val="003E3DBC"/>
    <w:rsid w:val="003E4EED"/>
    <w:rsid w:val="003F3530"/>
    <w:rsid w:val="003F38AA"/>
    <w:rsid w:val="003F488B"/>
    <w:rsid w:val="003F6ACC"/>
    <w:rsid w:val="00402655"/>
    <w:rsid w:val="00413A14"/>
    <w:rsid w:val="00413C94"/>
    <w:rsid w:val="00415B4C"/>
    <w:rsid w:val="00430289"/>
    <w:rsid w:val="00436911"/>
    <w:rsid w:val="004425E3"/>
    <w:rsid w:val="00443943"/>
    <w:rsid w:val="00447DC7"/>
    <w:rsid w:val="00451C2C"/>
    <w:rsid w:val="004535AA"/>
    <w:rsid w:val="0045450A"/>
    <w:rsid w:val="004561CD"/>
    <w:rsid w:val="00456549"/>
    <w:rsid w:val="004613A5"/>
    <w:rsid w:val="00461B7E"/>
    <w:rsid w:val="00462305"/>
    <w:rsid w:val="00463D8B"/>
    <w:rsid w:val="00465017"/>
    <w:rsid w:val="00465AE4"/>
    <w:rsid w:val="00466815"/>
    <w:rsid w:val="00466FDE"/>
    <w:rsid w:val="00472C7A"/>
    <w:rsid w:val="004739C2"/>
    <w:rsid w:val="00473F55"/>
    <w:rsid w:val="0047530A"/>
    <w:rsid w:val="0048053C"/>
    <w:rsid w:val="0048273D"/>
    <w:rsid w:val="00484F28"/>
    <w:rsid w:val="004872DA"/>
    <w:rsid w:val="00496F2E"/>
    <w:rsid w:val="004973A8"/>
    <w:rsid w:val="00497635"/>
    <w:rsid w:val="00497F05"/>
    <w:rsid w:val="004A0CC0"/>
    <w:rsid w:val="004A64A7"/>
    <w:rsid w:val="004B0AE2"/>
    <w:rsid w:val="004B577D"/>
    <w:rsid w:val="004B600D"/>
    <w:rsid w:val="004C6BFC"/>
    <w:rsid w:val="004C7EF0"/>
    <w:rsid w:val="004D0C5C"/>
    <w:rsid w:val="004D26D6"/>
    <w:rsid w:val="004D283A"/>
    <w:rsid w:val="004D3E75"/>
    <w:rsid w:val="004D5E7E"/>
    <w:rsid w:val="004E0D71"/>
    <w:rsid w:val="004E500E"/>
    <w:rsid w:val="004F0835"/>
    <w:rsid w:val="004F15C3"/>
    <w:rsid w:val="004F302D"/>
    <w:rsid w:val="004F5384"/>
    <w:rsid w:val="004F67AA"/>
    <w:rsid w:val="004F6E15"/>
    <w:rsid w:val="004F7D9F"/>
    <w:rsid w:val="00501706"/>
    <w:rsid w:val="00503C77"/>
    <w:rsid w:val="00507605"/>
    <w:rsid w:val="005078D1"/>
    <w:rsid w:val="00510F3B"/>
    <w:rsid w:val="00512CE4"/>
    <w:rsid w:val="00514986"/>
    <w:rsid w:val="00514D61"/>
    <w:rsid w:val="00527E7C"/>
    <w:rsid w:val="00532801"/>
    <w:rsid w:val="0053611B"/>
    <w:rsid w:val="0054393E"/>
    <w:rsid w:val="00545364"/>
    <w:rsid w:val="0055007A"/>
    <w:rsid w:val="005557C7"/>
    <w:rsid w:val="005566F4"/>
    <w:rsid w:val="00562B2B"/>
    <w:rsid w:val="00566075"/>
    <w:rsid w:val="005672D5"/>
    <w:rsid w:val="00573173"/>
    <w:rsid w:val="00575C84"/>
    <w:rsid w:val="00577980"/>
    <w:rsid w:val="00580BA8"/>
    <w:rsid w:val="005846E0"/>
    <w:rsid w:val="00587BAE"/>
    <w:rsid w:val="00591686"/>
    <w:rsid w:val="005922E3"/>
    <w:rsid w:val="00592E2E"/>
    <w:rsid w:val="005943BB"/>
    <w:rsid w:val="00595B8C"/>
    <w:rsid w:val="005A0C1A"/>
    <w:rsid w:val="005A2BB5"/>
    <w:rsid w:val="005A4918"/>
    <w:rsid w:val="005A4F78"/>
    <w:rsid w:val="005B0275"/>
    <w:rsid w:val="005B2B74"/>
    <w:rsid w:val="005B48D9"/>
    <w:rsid w:val="005B66BD"/>
    <w:rsid w:val="005B714A"/>
    <w:rsid w:val="005C098F"/>
    <w:rsid w:val="005C0E37"/>
    <w:rsid w:val="005C17E9"/>
    <w:rsid w:val="005C7B07"/>
    <w:rsid w:val="005D5058"/>
    <w:rsid w:val="005D751E"/>
    <w:rsid w:val="005E1730"/>
    <w:rsid w:val="005E5745"/>
    <w:rsid w:val="005E5B2E"/>
    <w:rsid w:val="005E5FE0"/>
    <w:rsid w:val="005E7563"/>
    <w:rsid w:val="005F1703"/>
    <w:rsid w:val="005F5C89"/>
    <w:rsid w:val="006016B1"/>
    <w:rsid w:val="00601958"/>
    <w:rsid w:val="006049AC"/>
    <w:rsid w:val="00607BF7"/>
    <w:rsid w:val="00613643"/>
    <w:rsid w:val="00614F32"/>
    <w:rsid w:val="006162C7"/>
    <w:rsid w:val="00616F67"/>
    <w:rsid w:val="00617CE8"/>
    <w:rsid w:val="0062086E"/>
    <w:rsid w:val="006210F1"/>
    <w:rsid w:val="00621188"/>
    <w:rsid w:val="006227EF"/>
    <w:rsid w:val="006238D0"/>
    <w:rsid w:val="00624F79"/>
    <w:rsid w:val="006253CE"/>
    <w:rsid w:val="00636CE6"/>
    <w:rsid w:val="006374B6"/>
    <w:rsid w:val="00637C4D"/>
    <w:rsid w:val="00637C5D"/>
    <w:rsid w:val="0064020F"/>
    <w:rsid w:val="006501B9"/>
    <w:rsid w:val="00651D84"/>
    <w:rsid w:val="006527B8"/>
    <w:rsid w:val="006561CC"/>
    <w:rsid w:val="006573DF"/>
    <w:rsid w:val="006636DF"/>
    <w:rsid w:val="006678BE"/>
    <w:rsid w:val="00675840"/>
    <w:rsid w:val="00682564"/>
    <w:rsid w:val="0068293D"/>
    <w:rsid w:val="00685A82"/>
    <w:rsid w:val="006869AB"/>
    <w:rsid w:val="00687159"/>
    <w:rsid w:val="00690824"/>
    <w:rsid w:val="006917E7"/>
    <w:rsid w:val="006A027B"/>
    <w:rsid w:val="006A111D"/>
    <w:rsid w:val="006A24FB"/>
    <w:rsid w:val="006A2AE4"/>
    <w:rsid w:val="006B0614"/>
    <w:rsid w:val="006B1862"/>
    <w:rsid w:val="006C27D2"/>
    <w:rsid w:val="006C297A"/>
    <w:rsid w:val="006C498F"/>
    <w:rsid w:val="006D2F68"/>
    <w:rsid w:val="006D3EE5"/>
    <w:rsid w:val="006D4C15"/>
    <w:rsid w:val="006D79A9"/>
    <w:rsid w:val="006D7C6E"/>
    <w:rsid w:val="006E0FF5"/>
    <w:rsid w:val="006E29C0"/>
    <w:rsid w:val="006E54C1"/>
    <w:rsid w:val="006E67F7"/>
    <w:rsid w:val="006F1E6E"/>
    <w:rsid w:val="006F2166"/>
    <w:rsid w:val="006F2E80"/>
    <w:rsid w:val="006F3314"/>
    <w:rsid w:val="006F5DEA"/>
    <w:rsid w:val="006F78ED"/>
    <w:rsid w:val="006F7CC8"/>
    <w:rsid w:val="0070106A"/>
    <w:rsid w:val="00701CA9"/>
    <w:rsid w:val="0070211F"/>
    <w:rsid w:val="007028CC"/>
    <w:rsid w:val="00704226"/>
    <w:rsid w:val="00704357"/>
    <w:rsid w:val="00706DD0"/>
    <w:rsid w:val="00713843"/>
    <w:rsid w:val="00720565"/>
    <w:rsid w:val="00724864"/>
    <w:rsid w:val="007248FA"/>
    <w:rsid w:val="00726DF5"/>
    <w:rsid w:val="0072722E"/>
    <w:rsid w:val="007343AE"/>
    <w:rsid w:val="00735DF0"/>
    <w:rsid w:val="00736E1A"/>
    <w:rsid w:val="00740E07"/>
    <w:rsid w:val="0074310A"/>
    <w:rsid w:val="00743978"/>
    <w:rsid w:val="007452E6"/>
    <w:rsid w:val="007606D9"/>
    <w:rsid w:val="00762201"/>
    <w:rsid w:val="00762F43"/>
    <w:rsid w:val="00763100"/>
    <w:rsid w:val="00763F55"/>
    <w:rsid w:val="00770D4E"/>
    <w:rsid w:val="00771A41"/>
    <w:rsid w:val="00773CC6"/>
    <w:rsid w:val="00776236"/>
    <w:rsid w:val="00777176"/>
    <w:rsid w:val="0078162E"/>
    <w:rsid w:val="00790CC7"/>
    <w:rsid w:val="0079673E"/>
    <w:rsid w:val="007A39F1"/>
    <w:rsid w:val="007A4A42"/>
    <w:rsid w:val="007A5564"/>
    <w:rsid w:val="007A7C29"/>
    <w:rsid w:val="007B00C4"/>
    <w:rsid w:val="007B2520"/>
    <w:rsid w:val="007B25A1"/>
    <w:rsid w:val="007B2617"/>
    <w:rsid w:val="007B27AB"/>
    <w:rsid w:val="007B639B"/>
    <w:rsid w:val="007C01C3"/>
    <w:rsid w:val="007C0E20"/>
    <w:rsid w:val="007C211D"/>
    <w:rsid w:val="007C2524"/>
    <w:rsid w:val="007C2893"/>
    <w:rsid w:val="007C3BF1"/>
    <w:rsid w:val="007C60E1"/>
    <w:rsid w:val="007D03E6"/>
    <w:rsid w:val="007D3F85"/>
    <w:rsid w:val="007E0C64"/>
    <w:rsid w:val="007E0F44"/>
    <w:rsid w:val="007E15A2"/>
    <w:rsid w:val="007E1FB0"/>
    <w:rsid w:val="007E3DAA"/>
    <w:rsid w:val="007E78E2"/>
    <w:rsid w:val="007F08EA"/>
    <w:rsid w:val="007F2DEF"/>
    <w:rsid w:val="007F3D1A"/>
    <w:rsid w:val="007F604A"/>
    <w:rsid w:val="007F62DD"/>
    <w:rsid w:val="007F7972"/>
    <w:rsid w:val="007F7F09"/>
    <w:rsid w:val="00800293"/>
    <w:rsid w:val="008026E3"/>
    <w:rsid w:val="00804AC8"/>
    <w:rsid w:val="00804B77"/>
    <w:rsid w:val="00811C20"/>
    <w:rsid w:val="008223D3"/>
    <w:rsid w:val="0082350E"/>
    <w:rsid w:val="008258FD"/>
    <w:rsid w:val="0082779D"/>
    <w:rsid w:val="00831115"/>
    <w:rsid w:val="0083115D"/>
    <w:rsid w:val="00831C8E"/>
    <w:rsid w:val="008338E0"/>
    <w:rsid w:val="00837949"/>
    <w:rsid w:val="00842027"/>
    <w:rsid w:val="0084507A"/>
    <w:rsid w:val="008461F5"/>
    <w:rsid w:val="00850343"/>
    <w:rsid w:val="00850B93"/>
    <w:rsid w:val="00851523"/>
    <w:rsid w:val="0085432E"/>
    <w:rsid w:val="00855694"/>
    <w:rsid w:val="00857DC7"/>
    <w:rsid w:val="00862BB7"/>
    <w:rsid w:val="00864BE8"/>
    <w:rsid w:val="00870E72"/>
    <w:rsid w:val="00871292"/>
    <w:rsid w:val="00872AEE"/>
    <w:rsid w:val="0087689A"/>
    <w:rsid w:val="0089079A"/>
    <w:rsid w:val="00893981"/>
    <w:rsid w:val="00897440"/>
    <w:rsid w:val="00897AB6"/>
    <w:rsid w:val="008A152C"/>
    <w:rsid w:val="008A4753"/>
    <w:rsid w:val="008A75C5"/>
    <w:rsid w:val="008B2887"/>
    <w:rsid w:val="008B56DD"/>
    <w:rsid w:val="008C2A48"/>
    <w:rsid w:val="008C2F17"/>
    <w:rsid w:val="008C3346"/>
    <w:rsid w:val="008C43B8"/>
    <w:rsid w:val="008C44C4"/>
    <w:rsid w:val="008D3EB5"/>
    <w:rsid w:val="008D40F9"/>
    <w:rsid w:val="008D6857"/>
    <w:rsid w:val="008E014E"/>
    <w:rsid w:val="008E0AEA"/>
    <w:rsid w:val="008E146B"/>
    <w:rsid w:val="008E17BD"/>
    <w:rsid w:val="008E5D27"/>
    <w:rsid w:val="008E6927"/>
    <w:rsid w:val="008E7209"/>
    <w:rsid w:val="008E7217"/>
    <w:rsid w:val="008F0BD4"/>
    <w:rsid w:val="008F27AE"/>
    <w:rsid w:val="008F399F"/>
    <w:rsid w:val="008F71CD"/>
    <w:rsid w:val="009045BF"/>
    <w:rsid w:val="00911545"/>
    <w:rsid w:val="0091238C"/>
    <w:rsid w:val="00913F0F"/>
    <w:rsid w:val="00916DA6"/>
    <w:rsid w:val="00917E7C"/>
    <w:rsid w:val="00923E6B"/>
    <w:rsid w:val="00932837"/>
    <w:rsid w:val="00947A50"/>
    <w:rsid w:val="00950451"/>
    <w:rsid w:val="00951B43"/>
    <w:rsid w:val="0095320C"/>
    <w:rsid w:val="0095407C"/>
    <w:rsid w:val="00954A97"/>
    <w:rsid w:val="00961955"/>
    <w:rsid w:val="009664B9"/>
    <w:rsid w:val="00967EB2"/>
    <w:rsid w:val="00971A5F"/>
    <w:rsid w:val="00977D69"/>
    <w:rsid w:val="009827C9"/>
    <w:rsid w:val="00985BAA"/>
    <w:rsid w:val="00992EA6"/>
    <w:rsid w:val="009969D4"/>
    <w:rsid w:val="009A386F"/>
    <w:rsid w:val="009A6A77"/>
    <w:rsid w:val="009B3CE8"/>
    <w:rsid w:val="009B3D0B"/>
    <w:rsid w:val="009B4AE0"/>
    <w:rsid w:val="009B74F2"/>
    <w:rsid w:val="009C2389"/>
    <w:rsid w:val="009D0858"/>
    <w:rsid w:val="009D38E8"/>
    <w:rsid w:val="009E0C56"/>
    <w:rsid w:val="009E1661"/>
    <w:rsid w:val="009E2328"/>
    <w:rsid w:val="009E7A09"/>
    <w:rsid w:val="009F00A1"/>
    <w:rsid w:val="009F177B"/>
    <w:rsid w:val="009F3223"/>
    <w:rsid w:val="009F4C0F"/>
    <w:rsid w:val="009F665E"/>
    <w:rsid w:val="00A00660"/>
    <w:rsid w:val="00A00A0B"/>
    <w:rsid w:val="00A031E3"/>
    <w:rsid w:val="00A040CF"/>
    <w:rsid w:val="00A052D0"/>
    <w:rsid w:val="00A0597A"/>
    <w:rsid w:val="00A105DA"/>
    <w:rsid w:val="00A1131D"/>
    <w:rsid w:val="00A113FD"/>
    <w:rsid w:val="00A11551"/>
    <w:rsid w:val="00A12912"/>
    <w:rsid w:val="00A135EE"/>
    <w:rsid w:val="00A13F07"/>
    <w:rsid w:val="00A1486D"/>
    <w:rsid w:val="00A15AD2"/>
    <w:rsid w:val="00A22860"/>
    <w:rsid w:val="00A23567"/>
    <w:rsid w:val="00A26B3B"/>
    <w:rsid w:val="00A378AB"/>
    <w:rsid w:val="00A44A85"/>
    <w:rsid w:val="00A45A5A"/>
    <w:rsid w:val="00A46957"/>
    <w:rsid w:val="00A4795A"/>
    <w:rsid w:val="00A47D1E"/>
    <w:rsid w:val="00A55608"/>
    <w:rsid w:val="00A564B8"/>
    <w:rsid w:val="00A57A5C"/>
    <w:rsid w:val="00A641C0"/>
    <w:rsid w:val="00A64D31"/>
    <w:rsid w:val="00A64F03"/>
    <w:rsid w:val="00A67009"/>
    <w:rsid w:val="00A7603B"/>
    <w:rsid w:val="00A77757"/>
    <w:rsid w:val="00A80C02"/>
    <w:rsid w:val="00A823D8"/>
    <w:rsid w:val="00A83D7B"/>
    <w:rsid w:val="00A85809"/>
    <w:rsid w:val="00A8708E"/>
    <w:rsid w:val="00A919F2"/>
    <w:rsid w:val="00A9348A"/>
    <w:rsid w:val="00AA2102"/>
    <w:rsid w:val="00AA3592"/>
    <w:rsid w:val="00AA3D95"/>
    <w:rsid w:val="00AA75B7"/>
    <w:rsid w:val="00AB239B"/>
    <w:rsid w:val="00AB32A7"/>
    <w:rsid w:val="00AB3316"/>
    <w:rsid w:val="00AC07E2"/>
    <w:rsid w:val="00AC2719"/>
    <w:rsid w:val="00AC796C"/>
    <w:rsid w:val="00AD1D95"/>
    <w:rsid w:val="00AD2081"/>
    <w:rsid w:val="00AD20BA"/>
    <w:rsid w:val="00AD2BF5"/>
    <w:rsid w:val="00AD7A95"/>
    <w:rsid w:val="00AE184C"/>
    <w:rsid w:val="00AE2179"/>
    <w:rsid w:val="00AE617C"/>
    <w:rsid w:val="00AE71E6"/>
    <w:rsid w:val="00AE7729"/>
    <w:rsid w:val="00AF15FA"/>
    <w:rsid w:val="00AF2AE5"/>
    <w:rsid w:val="00AF5EE8"/>
    <w:rsid w:val="00AF6C97"/>
    <w:rsid w:val="00B02A6A"/>
    <w:rsid w:val="00B05D91"/>
    <w:rsid w:val="00B10C76"/>
    <w:rsid w:val="00B1335A"/>
    <w:rsid w:val="00B15BD0"/>
    <w:rsid w:val="00B40C55"/>
    <w:rsid w:val="00B438A1"/>
    <w:rsid w:val="00B44BAB"/>
    <w:rsid w:val="00B450F3"/>
    <w:rsid w:val="00B53AED"/>
    <w:rsid w:val="00B547CA"/>
    <w:rsid w:val="00B55E80"/>
    <w:rsid w:val="00B5608B"/>
    <w:rsid w:val="00B568B8"/>
    <w:rsid w:val="00B57897"/>
    <w:rsid w:val="00B6396F"/>
    <w:rsid w:val="00B64706"/>
    <w:rsid w:val="00B76F98"/>
    <w:rsid w:val="00B76FE7"/>
    <w:rsid w:val="00B81776"/>
    <w:rsid w:val="00B81D06"/>
    <w:rsid w:val="00B82BE7"/>
    <w:rsid w:val="00B830F6"/>
    <w:rsid w:val="00B83C29"/>
    <w:rsid w:val="00B8596A"/>
    <w:rsid w:val="00B90670"/>
    <w:rsid w:val="00B908AC"/>
    <w:rsid w:val="00B90EC1"/>
    <w:rsid w:val="00B91A83"/>
    <w:rsid w:val="00B9704C"/>
    <w:rsid w:val="00BA6039"/>
    <w:rsid w:val="00BA6B49"/>
    <w:rsid w:val="00BA782A"/>
    <w:rsid w:val="00BB0305"/>
    <w:rsid w:val="00BC0C7D"/>
    <w:rsid w:val="00BC3D42"/>
    <w:rsid w:val="00BC471B"/>
    <w:rsid w:val="00BC53BD"/>
    <w:rsid w:val="00BC5D04"/>
    <w:rsid w:val="00BD088D"/>
    <w:rsid w:val="00BD15DC"/>
    <w:rsid w:val="00BE737A"/>
    <w:rsid w:val="00BE7613"/>
    <w:rsid w:val="00BF06AB"/>
    <w:rsid w:val="00BF09D4"/>
    <w:rsid w:val="00BF7732"/>
    <w:rsid w:val="00C011B0"/>
    <w:rsid w:val="00C04452"/>
    <w:rsid w:val="00C0471E"/>
    <w:rsid w:val="00C04DE2"/>
    <w:rsid w:val="00C067B5"/>
    <w:rsid w:val="00C10456"/>
    <w:rsid w:val="00C10EA3"/>
    <w:rsid w:val="00C12B0B"/>
    <w:rsid w:val="00C14EAC"/>
    <w:rsid w:val="00C15826"/>
    <w:rsid w:val="00C25910"/>
    <w:rsid w:val="00C34D10"/>
    <w:rsid w:val="00C354E4"/>
    <w:rsid w:val="00C373C4"/>
    <w:rsid w:val="00C428DE"/>
    <w:rsid w:val="00C42FF0"/>
    <w:rsid w:val="00C52ACD"/>
    <w:rsid w:val="00C53A16"/>
    <w:rsid w:val="00C557AA"/>
    <w:rsid w:val="00C55829"/>
    <w:rsid w:val="00C56D84"/>
    <w:rsid w:val="00C602B8"/>
    <w:rsid w:val="00C67C16"/>
    <w:rsid w:val="00C707A4"/>
    <w:rsid w:val="00C71FCA"/>
    <w:rsid w:val="00C7219D"/>
    <w:rsid w:val="00C75276"/>
    <w:rsid w:val="00C7596B"/>
    <w:rsid w:val="00C76350"/>
    <w:rsid w:val="00C81923"/>
    <w:rsid w:val="00C90DFC"/>
    <w:rsid w:val="00C91678"/>
    <w:rsid w:val="00C918F6"/>
    <w:rsid w:val="00C958BC"/>
    <w:rsid w:val="00C9690D"/>
    <w:rsid w:val="00CA0CD3"/>
    <w:rsid w:val="00CA16BB"/>
    <w:rsid w:val="00CA1AF2"/>
    <w:rsid w:val="00CB1ACC"/>
    <w:rsid w:val="00CB2F8A"/>
    <w:rsid w:val="00CB41E6"/>
    <w:rsid w:val="00CB46CE"/>
    <w:rsid w:val="00CB51AB"/>
    <w:rsid w:val="00CB600C"/>
    <w:rsid w:val="00CB7FD5"/>
    <w:rsid w:val="00CC0D06"/>
    <w:rsid w:val="00CC2025"/>
    <w:rsid w:val="00CC3DD7"/>
    <w:rsid w:val="00CD0C7F"/>
    <w:rsid w:val="00CD34E6"/>
    <w:rsid w:val="00CD5486"/>
    <w:rsid w:val="00CD6A94"/>
    <w:rsid w:val="00CE31C4"/>
    <w:rsid w:val="00CE70D5"/>
    <w:rsid w:val="00CE7AC3"/>
    <w:rsid w:val="00CF5FD1"/>
    <w:rsid w:val="00CF64DA"/>
    <w:rsid w:val="00CF6C36"/>
    <w:rsid w:val="00D013DF"/>
    <w:rsid w:val="00D0223A"/>
    <w:rsid w:val="00D048B1"/>
    <w:rsid w:val="00D127F7"/>
    <w:rsid w:val="00D15096"/>
    <w:rsid w:val="00D21124"/>
    <w:rsid w:val="00D22607"/>
    <w:rsid w:val="00D2655C"/>
    <w:rsid w:val="00D268B9"/>
    <w:rsid w:val="00D34FD8"/>
    <w:rsid w:val="00D35A0F"/>
    <w:rsid w:val="00D45164"/>
    <w:rsid w:val="00D45C42"/>
    <w:rsid w:val="00D46CB5"/>
    <w:rsid w:val="00D473EA"/>
    <w:rsid w:val="00D47927"/>
    <w:rsid w:val="00D51F65"/>
    <w:rsid w:val="00D52789"/>
    <w:rsid w:val="00D57742"/>
    <w:rsid w:val="00D578B6"/>
    <w:rsid w:val="00D60641"/>
    <w:rsid w:val="00D61446"/>
    <w:rsid w:val="00D62334"/>
    <w:rsid w:val="00D62BC0"/>
    <w:rsid w:val="00D63203"/>
    <w:rsid w:val="00D66BBD"/>
    <w:rsid w:val="00D66C4E"/>
    <w:rsid w:val="00D672FA"/>
    <w:rsid w:val="00D719B0"/>
    <w:rsid w:val="00D71C1E"/>
    <w:rsid w:val="00D74769"/>
    <w:rsid w:val="00D75004"/>
    <w:rsid w:val="00D76459"/>
    <w:rsid w:val="00D80156"/>
    <w:rsid w:val="00D81094"/>
    <w:rsid w:val="00D86409"/>
    <w:rsid w:val="00D9242E"/>
    <w:rsid w:val="00D9551B"/>
    <w:rsid w:val="00D9587C"/>
    <w:rsid w:val="00D979A0"/>
    <w:rsid w:val="00DA0901"/>
    <w:rsid w:val="00DA1AC6"/>
    <w:rsid w:val="00DA3255"/>
    <w:rsid w:val="00DA50B9"/>
    <w:rsid w:val="00DA5A21"/>
    <w:rsid w:val="00DA5E31"/>
    <w:rsid w:val="00DA7767"/>
    <w:rsid w:val="00DB6240"/>
    <w:rsid w:val="00DB71E5"/>
    <w:rsid w:val="00DC27FB"/>
    <w:rsid w:val="00DC3666"/>
    <w:rsid w:val="00DC423B"/>
    <w:rsid w:val="00DD08A4"/>
    <w:rsid w:val="00DD650F"/>
    <w:rsid w:val="00DE3FDB"/>
    <w:rsid w:val="00DE4A99"/>
    <w:rsid w:val="00DE4CD2"/>
    <w:rsid w:val="00DE7A82"/>
    <w:rsid w:val="00DF10E8"/>
    <w:rsid w:val="00E05AB7"/>
    <w:rsid w:val="00E1569C"/>
    <w:rsid w:val="00E171D3"/>
    <w:rsid w:val="00E23968"/>
    <w:rsid w:val="00E25268"/>
    <w:rsid w:val="00E260E1"/>
    <w:rsid w:val="00E27AD8"/>
    <w:rsid w:val="00E30AE3"/>
    <w:rsid w:val="00E30B10"/>
    <w:rsid w:val="00E3124B"/>
    <w:rsid w:val="00E36D37"/>
    <w:rsid w:val="00E425DC"/>
    <w:rsid w:val="00E467A7"/>
    <w:rsid w:val="00E50769"/>
    <w:rsid w:val="00E5078D"/>
    <w:rsid w:val="00E53867"/>
    <w:rsid w:val="00E543C2"/>
    <w:rsid w:val="00E66576"/>
    <w:rsid w:val="00E7182A"/>
    <w:rsid w:val="00E7215A"/>
    <w:rsid w:val="00E74B49"/>
    <w:rsid w:val="00E7583D"/>
    <w:rsid w:val="00E8431E"/>
    <w:rsid w:val="00E84FCE"/>
    <w:rsid w:val="00E87308"/>
    <w:rsid w:val="00E91F5E"/>
    <w:rsid w:val="00E9375B"/>
    <w:rsid w:val="00E95D4D"/>
    <w:rsid w:val="00EA1137"/>
    <w:rsid w:val="00EA6191"/>
    <w:rsid w:val="00EA6D98"/>
    <w:rsid w:val="00EA7606"/>
    <w:rsid w:val="00EB1038"/>
    <w:rsid w:val="00EB3C3E"/>
    <w:rsid w:val="00EC5137"/>
    <w:rsid w:val="00ED1BC9"/>
    <w:rsid w:val="00ED3234"/>
    <w:rsid w:val="00ED4921"/>
    <w:rsid w:val="00EE1897"/>
    <w:rsid w:val="00EE21E0"/>
    <w:rsid w:val="00EE4408"/>
    <w:rsid w:val="00EE5CB8"/>
    <w:rsid w:val="00EE673D"/>
    <w:rsid w:val="00EF0C4A"/>
    <w:rsid w:val="00EF44E1"/>
    <w:rsid w:val="00EF55CF"/>
    <w:rsid w:val="00F002A0"/>
    <w:rsid w:val="00F02122"/>
    <w:rsid w:val="00F0764C"/>
    <w:rsid w:val="00F10AEB"/>
    <w:rsid w:val="00F13AC0"/>
    <w:rsid w:val="00F14FC7"/>
    <w:rsid w:val="00F2401A"/>
    <w:rsid w:val="00F339D7"/>
    <w:rsid w:val="00F33DAF"/>
    <w:rsid w:val="00F34C6E"/>
    <w:rsid w:val="00F35766"/>
    <w:rsid w:val="00F35CB3"/>
    <w:rsid w:val="00F42B01"/>
    <w:rsid w:val="00F43C39"/>
    <w:rsid w:val="00F4411A"/>
    <w:rsid w:val="00F44BA3"/>
    <w:rsid w:val="00F459A0"/>
    <w:rsid w:val="00F47D4A"/>
    <w:rsid w:val="00F53B7E"/>
    <w:rsid w:val="00F556E1"/>
    <w:rsid w:val="00F622AC"/>
    <w:rsid w:val="00F63EFD"/>
    <w:rsid w:val="00F65248"/>
    <w:rsid w:val="00F6697A"/>
    <w:rsid w:val="00F66AB9"/>
    <w:rsid w:val="00F70204"/>
    <w:rsid w:val="00F70726"/>
    <w:rsid w:val="00F72740"/>
    <w:rsid w:val="00F756FF"/>
    <w:rsid w:val="00F7624F"/>
    <w:rsid w:val="00F76A87"/>
    <w:rsid w:val="00F77BDB"/>
    <w:rsid w:val="00F81B44"/>
    <w:rsid w:val="00F841AD"/>
    <w:rsid w:val="00F84B32"/>
    <w:rsid w:val="00F86265"/>
    <w:rsid w:val="00F86D53"/>
    <w:rsid w:val="00F919AB"/>
    <w:rsid w:val="00F9211F"/>
    <w:rsid w:val="00F9555A"/>
    <w:rsid w:val="00FA1099"/>
    <w:rsid w:val="00FA2555"/>
    <w:rsid w:val="00FB0F65"/>
    <w:rsid w:val="00FB1947"/>
    <w:rsid w:val="00FB3103"/>
    <w:rsid w:val="00FB492A"/>
    <w:rsid w:val="00FB5DA7"/>
    <w:rsid w:val="00FB7B39"/>
    <w:rsid w:val="00FC00EE"/>
    <w:rsid w:val="00FC3393"/>
    <w:rsid w:val="00FC721B"/>
    <w:rsid w:val="00FD4FF5"/>
    <w:rsid w:val="00FD55CB"/>
    <w:rsid w:val="00FE457C"/>
    <w:rsid w:val="00FF0386"/>
    <w:rsid w:val="00FF12D6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1014C"/>
  <w15:docId w15:val="{9F689F5C-D7EA-4BF9-9790-C4E39E63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0F65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uiPriority w:val="59"/>
    <w:rsid w:val="00FB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B0F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0F6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B0F65"/>
    <w:rPr>
      <w:rFonts w:ascii="Courier New" w:hAnsi="Courier New"/>
    </w:rPr>
  </w:style>
  <w:style w:type="paragraph" w:styleId="BalloonText">
    <w:name w:val="Balloon Text"/>
    <w:basedOn w:val="Normal"/>
    <w:semiHidden/>
    <w:rsid w:val="0012552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A623A"/>
  </w:style>
  <w:style w:type="character" w:styleId="FootnoteReference">
    <w:name w:val="footnote reference"/>
    <w:basedOn w:val="DefaultParagraphFont"/>
    <w:semiHidden/>
    <w:rsid w:val="002A623A"/>
    <w:rPr>
      <w:vertAlign w:val="superscript"/>
    </w:rPr>
  </w:style>
  <w:style w:type="character" w:styleId="Hyperlink">
    <w:name w:val="Hyperlink"/>
    <w:basedOn w:val="DefaultParagraphFont"/>
    <w:rsid w:val="008461F5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B547CA"/>
    <w:rPr>
      <w:rFonts w:ascii="Garamond" w:hAnsi="Garamond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B547CA"/>
  </w:style>
  <w:style w:type="paragraph" w:customStyle="1" w:styleId="Default">
    <w:name w:val="Default"/>
    <w:rsid w:val="00F919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7B2E"/>
    <w:pPr>
      <w:ind w:left="720"/>
      <w:contextualSpacing/>
    </w:pPr>
  </w:style>
  <w:style w:type="paragraph" w:styleId="Revision">
    <w:name w:val="Revision"/>
    <w:hidden/>
    <w:uiPriority w:val="99"/>
    <w:semiHidden/>
    <w:rsid w:val="00FD55CB"/>
  </w:style>
  <w:style w:type="character" w:styleId="CommentReference">
    <w:name w:val="annotation reference"/>
    <w:basedOn w:val="DefaultParagraphFont"/>
    <w:semiHidden/>
    <w:unhideWhenUsed/>
    <w:rsid w:val="00FD55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55CB"/>
  </w:style>
  <w:style w:type="character" w:customStyle="1" w:styleId="CommentTextChar">
    <w:name w:val="Comment Text Char"/>
    <w:basedOn w:val="DefaultParagraphFont"/>
    <w:link w:val="CommentText"/>
    <w:rsid w:val="00FD55C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55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0614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34/part-361/section-361.17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7C9F-B726-4ABD-B7E4-D3315111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 Between The Department of Rehabilitative Services and The Virginia State Rehabilitation Council</vt:lpstr>
    </vt:vector>
  </TitlesOfParts>
  <Company>Northrop Grumman Corporation</Company>
  <LinksUpToDate>false</LinksUpToDate>
  <CharactersWithSpaces>11680</CharactersWithSpaces>
  <SharedDoc>false</SharedDoc>
  <HLinks>
    <vt:vector size="12" baseType="variant">
      <vt:variant>
        <vt:i4>327754</vt:i4>
      </vt:variant>
      <vt:variant>
        <vt:i4>6</vt:i4>
      </vt:variant>
      <vt:variant>
        <vt:i4>0</vt:i4>
      </vt:variant>
      <vt:variant>
        <vt:i4>5</vt:i4>
      </vt:variant>
      <vt:variant>
        <vt:lpwstr>http://www.vadrs.org/publications.htm</vt:lpwstr>
      </vt:variant>
      <vt:variant>
        <vt:lpwstr/>
      </vt:variant>
      <vt:variant>
        <vt:i4>983108</vt:i4>
      </vt:variant>
      <vt:variant>
        <vt:i4>3</vt:i4>
      </vt:variant>
      <vt:variant>
        <vt:i4>0</vt:i4>
      </vt:variant>
      <vt:variant>
        <vt:i4>5</vt:i4>
      </vt:variant>
      <vt:variant>
        <vt:lpwstr>http://intranet/DRS1/frs/policyplanning/evalresearch.htm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 Between The Department of Rehabilitative Services and The Virginia State Rehabilitation Council</dc:title>
  <dc:creator>pce05553</dc:creator>
  <cp:lastModifiedBy>Barber, Wil (DARS)</cp:lastModifiedBy>
  <cp:revision>5</cp:revision>
  <cp:lastPrinted>2017-10-18T17:26:00Z</cp:lastPrinted>
  <dcterms:created xsi:type="dcterms:W3CDTF">2026-05-27T19:45:00Z</dcterms:created>
  <dcterms:modified xsi:type="dcterms:W3CDTF">2026-05-28T15:40:00Z</dcterms:modified>
</cp:coreProperties>
</file>